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NLN Affiliated Constituent League</w:t>
      </w:r>
    </w:p>
    <w:p w:rsidR="00CF3BBD" w:rsidRPr="005A389D" w:rsidRDefault="00CF3BBD" w:rsidP="00CF3BBD">
      <w:pPr>
        <w:jc w:val="center"/>
        <w:rPr>
          <w:rFonts w:ascii="HelveticaNeueLT Std Cn" w:hAnsi="HelveticaNeueLT Std Cn" w:cs="Arial"/>
          <w:b/>
          <w:bCs/>
          <w:sz w:val="22"/>
          <w:szCs w:val="22"/>
        </w:rPr>
      </w:pPr>
      <w:r w:rsidRPr="005A389D">
        <w:rPr>
          <w:rFonts w:ascii="HelveticaNeueLT Std Cn" w:hAnsi="HelveticaNeueLT Std Cn" w:cs="Arial"/>
          <w:b/>
          <w:bCs/>
          <w:sz w:val="22"/>
          <w:szCs w:val="22"/>
        </w:rPr>
        <w:t>Policy and Procedure</w:t>
      </w:r>
    </w:p>
    <w:p w:rsidR="00CF3BBD" w:rsidRPr="005A389D" w:rsidRDefault="00CF3BBD" w:rsidP="00CF3BBD">
      <w:pPr>
        <w:pStyle w:val="Header"/>
        <w:tabs>
          <w:tab w:val="clear" w:pos="4320"/>
          <w:tab w:val="clear" w:pos="8640"/>
        </w:tabs>
        <w:rPr>
          <w:rFonts w:ascii="HelveticaNeueLT Std Cn" w:hAnsi="HelveticaNeueLT Std Cn" w:cs="Arial"/>
          <w:sz w:val="22"/>
          <w:szCs w:val="22"/>
        </w:rPr>
      </w:pPr>
    </w:p>
    <w:tbl>
      <w:tblPr>
        <w:tblW w:w="9576" w:type="dxa"/>
        <w:tblLayout w:type="fixed"/>
        <w:tblLook w:val="0000" w:firstRow="0" w:lastRow="0" w:firstColumn="0" w:lastColumn="0" w:noHBand="0" w:noVBand="0"/>
      </w:tblPr>
      <w:tblGrid>
        <w:gridCol w:w="3078"/>
        <w:gridCol w:w="6498"/>
      </w:tblGrid>
      <w:tr w:rsidR="00CF3BBD" w:rsidRPr="005A389D" w:rsidTr="000668F7">
        <w:tc>
          <w:tcPr>
            <w:tcW w:w="3078" w:type="dxa"/>
          </w:tcPr>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number</w:t>
            </w:r>
            <w:r w:rsidRPr="005A389D">
              <w:rPr>
                <w:rFonts w:ascii="HelveticaNeueLT Std Cn" w:hAnsi="HelveticaNeueLT Std Cn" w:cs="Arial"/>
                <w:smallCaps/>
                <w:sz w:val="22"/>
                <w:szCs w:val="22"/>
              </w:rPr>
              <w:tab/>
            </w:r>
          </w:p>
        </w:tc>
        <w:tc>
          <w:tcPr>
            <w:tcW w:w="6498" w:type="dxa"/>
          </w:tcPr>
          <w:p w:rsidR="00CF3BBD" w:rsidRPr="005A389D" w:rsidRDefault="002E1C4D" w:rsidP="00EB27FA">
            <w:pPr>
              <w:rPr>
                <w:rFonts w:ascii="HelveticaNeueLT Std Cn" w:hAnsi="HelveticaNeueLT Std Cn" w:cs="Arial"/>
                <w:b/>
                <w:smallCaps/>
                <w:sz w:val="22"/>
                <w:szCs w:val="22"/>
              </w:rPr>
            </w:pPr>
            <w:r>
              <w:rPr>
                <w:rFonts w:ascii="HelveticaNeueLT Std Cn" w:hAnsi="HelveticaNeueLT Std Cn" w:cs="Arial"/>
                <w:b/>
                <w:smallCaps/>
                <w:sz w:val="22"/>
                <w:szCs w:val="22"/>
              </w:rPr>
              <w:t>3</w:t>
            </w:r>
            <w:r w:rsidR="00CF3BBD" w:rsidRPr="005A389D">
              <w:rPr>
                <w:rFonts w:ascii="HelveticaNeueLT Std Cn" w:hAnsi="HelveticaNeueLT Std Cn" w:cs="Arial"/>
                <w:b/>
                <w:smallCaps/>
                <w:sz w:val="22"/>
                <w:szCs w:val="22"/>
              </w:rPr>
              <w:t>.</w:t>
            </w:r>
            <w:r w:rsidR="00EB27FA">
              <w:rPr>
                <w:rFonts w:ascii="HelveticaNeueLT Std Cn" w:hAnsi="HelveticaNeueLT Std Cn" w:cs="Arial"/>
                <w:b/>
                <w:smallCaps/>
                <w:sz w:val="22"/>
                <w:szCs w:val="22"/>
              </w:rPr>
              <w:t>3</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policy name</w:t>
            </w:r>
            <w:r w:rsidRPr="005A389D">
              <w:rPr>
                <w:rFonts w:ascii="HelveticaNeueLT Std Cn" w:hAnsi="HelveticaNeueLT Std Cn" w:cs="Arial"/>
                <w:smallCaps/>
                <w:sz w:val="22"/>
                <w:szCs w:val="22"/>
              </w:rPr>
              <w:tab/>
            </w:r>
            <w:r w:rsidRPr="005A389D">
              <w:rPr>
                <w:rFonts w:ascii="HelveticaNeueLT Std Cn" w:hAnsi="HelveticaNeueLT Std Cn" w:cs="Arial"/>
                <w:smallCaps/>
                <w:sz w:val="22"/>
                <w:szCs w:val="22"/>
              </w:rPr>
              <w:tab/>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EB27FA" w:rsidP="00C3005D">
            <w:pPr>
              <w:pStyle w:val="Heading2"/>
              <w:rPr>
                <w:rFonts w:ascii="HelveticaNeueLT Std Cn" w:hAnsi="HelveticaNeueLT Std Cn" w:cs="Arial"/>
                <w:szCs w:val="22"/>
              </w:rPr>
            </w:pPr>
            <w:r>
              <w:rPr>
                <w:rFonts w:ascii="HelveticaNeueLT Std Cn" w:hAnsi="HelveticaNeueLT Std Cn" w:cs="Arial"/>
                <w:szCs w:val="22"/>
              </w:rPr>
              <w:t xml:space="preserve">Role of the </w:t>
            </w:r>
            <w:r w:rsidR="00C3005D">
              <w:rPr>
                <w:rFonts w:ascii="HelveticaNeueLT Std Cn" w:hAnsi="HelveticaNeueLT Std Cn" w:cs="Arial"/>
                <w:szCs w:val="22"/>
              </w:rPr>
              <w:t>President</w:t>
            </w:r>
          </w:p>
        </w:tc>
      </w:tr>
      <w:tr w:rsidR="00CF3BBD" w:rsidRPr="005A389D" w:rsidTr="000668F7">
        <w:tc>
          <w:tcPr>
            <w:tcW w:w="3078" w:type="dxa"/>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rPr>
                <w:rFonts w:ascii="HelveticaNeueLT Std Cn" w:hAnsi="HelveticaNeueLT Std Cn" w:cs="Arial"/>
                <w:b/>
                <w:smallCaps/>
                <w:sz w:val="22"/>
                <w:szCs w:val="22"/>
              </w:rPr>
            </w:pPr>
            <w:r w:rsidRPr="005A389D">
              <w:rPr>
                <w:rFonts w:ascii="HelveticaNeueLT Std Cn" w:hAnsi="HelveticaNeueLT Std Cn" w:cs="Arial"/>
                <w:b/>
                <w:smallCaps/>
                <w:sz w:val="22"/>
                <w:szCs w:val="22"/>
              </w:rPr>
              <w:t>date of origin</w:t>
            </w:r>
          </w:p>
        </w:tc>
        <w:tc>
          <w:tcPr>
            <w:tcW w:w="6498" w:type="dxa"/>
          </w:tcPr>
          <w:p w:rsidR="00CF3BBD" w:rsidRPr="005A389D" w:rsidRDefault="00CF3BBD" w:rsidP="000668F7">
            <w:pPr>
              <w:rPr>
                <w:rFonts w:ascii="HelveticaNeueLT Std Cn" w:hAnsi="HelveticaNeueLT Std Cn" w:cs="Arial"/>
                <w:sz w:val="22"/>
                <w:szCs w:val="22"/>
              </w:rPr>
            </w:pPr>
          </w:p>
          <w:p w:rsidR="00CF3BBD" w:rsidRPr="005A389D" w:rsidRDefault="00CF3BBD" w:rsidP="000668F7">
            <w:pPr>
              <w:pStyle w:val="Header"/>
              <w:tabs>
                <w:tab w:val="clear" w:pos="4320"/>
                <w:tab w:val="clear" w:pos="8640"/>
              </w:tabs>
              <w:rPr>
                <w:rFonts w:ascii="HelveticaNeueLT Std Cn" w:hAnsi="HelveticaNeueLT Std Cn" w:cs="Arial"/>
                <w:sz w:val="22"/>
                <w:szCs w:val="22"/>
              </w:rPr>
            </w:pPr>
            <w:r w:rsidRPr="005A389D">
              <w:rPr>
                <w:rFonts w:ascii="HelveticaNeueLT Std Cn" w:hAnsi="HelveticaNeueLT Std Cn" w:cs="Arial"/>
                <w:sz w:val="22"/>
                <w:szCs w:val="22"/>
              </w:rPr>
              <w:t>(Date)</w:t>
            </w:r>
          </w:p>
        </w:tc>
      </w:tr>
      <w:tr w:rsidR="00CF3BBD" w:rsidRPr="005A389D" w:rsidTr="000668F7">
        <w:tc>
          <w:tcPr>
            <w:tcW w:w="3078" w:type="dxa"/>
            <w:tcBorders>
              <w:bottom w:val="thinThickSmallGap" w:sz="12" w:space="0" w:color="auto"/>
            </w:tcBorders>
          </w:tcPr>
          <w:p w:rsidR="00CF3BBD" w:rsidRPr="005A389D" w:rsidRDefault="00CF3BBD" w:rsidP="000668F7">
            <w:pPr>
              <w:rPr>
                <w:rFonts w:ascii="HelveticaNeueLT Std Cn" w:hAnsi="HelveticaNeueLT Std Cn" w:cs="Arial"/>
                <w:b/>
                <w:smallCaps/>
                <w:sz w:val="22"/>
                <w:szCs w:val="22"/>
              </w:rPr>
            </w:pPr>
          </w:p>
          <w:p w:rsidR="00CF3BBD" w:rsidRPr="005A389D" w:rsidRDefault="00CF3BBD" w:rsidP="000668F7">
            <w:pPr>
              <w:pStyle w:val="Heading1"/>
              <w:rPr>
                <w:rFonts w:ascii="HelveticaNeueLT Std Cn" w:hAnsi="HelveticaNeueLT Std Cn" w:cs="Arial"/>
                <w:smallCaps/>
                <w:sz w:val="22"/>
                <w:szCs w:val="22"/>
              </w:rPr>
            </w:pPr>
            <w:r w:rsidRPr="005A389D">
              <w:rPr>
                <w:rFonts w:ascii="HelveticaNeueLT Std Cn" w:hAnsi="HelveticaNeueLT Std Cn" w:cs="Arial"/>
                <w:smallCaps/>
                <w:sz w:val="22"/>
                <w:szCs w:val="22"/>
              </w:rPr>
              <w:t>purpose</w:t>
            </w:r>
          </w:p>
          <w:p w:rsidR="00CF3BBD" w:rsidRPr="005A389D" w:rsidRDefault="00CF3BBD" w:rsidP="000668F7">
            <w:pPr>
              <w:rPr>
                <w:rFonts w:ascii="HelveticaNeueLT Std Cn" w:hAnsi="HelveticaNeueLT Std Cn" w:cs="Arial"/>
                <w:sz w:val="22"/>
                <w:szCs w:val="22"/>
              </w:rPr>
            </w:pPr>
          </w:p>
        </w:tc>
        <w:tc>
          <w:tcPr>
            <w:tcW w:w="6498" w:type="dxa"/>
            <w:tcBorders>
              <w:bottom w:val="thinThickSmallGap" w:sz="12" w:space="0" w:color="auto"/>
            </w:tcBorders>
          </w:tcPr>
          <w:p w:rsidR="00B26250" w:rsidRPr="00363612" w:rsidRDefault="00EB27FA" w:rsidP="00C3005D">
            <w:pPr>
              <w:rPr>
                <w:rFonts w:ascii="HelveticaNeueLT Std Cn" w:hAnsi="HelveticaNeueLT Std Cn" w:cs="Arial"/>
                <w:b/>
                <w:sz w:val="22"/>
                <w:szCs w:val="22"/>
                <w:u w:val="single"/>
              </w:rPr>
            </w:pPr>
            <w:r w:rsidRPr="00EB27FA">
              <w:rPr>
                <w:rFonts w:ascii="HelveticaNeueLT Std Cn" w:hAnsi="HelveticaNeueLT Std Cn" w:cs="Arial"/>
                <w:sz w:val="22"/>
                <w:szCs w:val="22"/>
              </w:rPr>
              <w:t xml:space="preserve">defines the role of the board </w:t>
            </w:r>
            <w:r w:rsidR="00C3005D">
              <w:rPr>
                <w:rFonts w:ascii="HelveticaNeueLT Std Cn" w:hAnsi="HelveticaNeueLT Std Cn" w:cs="Arial"/>
                <w:sz w:val="22"/>
                <w:szCs w:val="22"/>
              </w:rPr>
              <w:t>president</w:t>
            </w:r>
          </w:p>
        </w:tc>
      </w:tr>
      <w:tr w:rsidR="00CF3BBD" w:rsidRPr="005A389D" w:rsidTr="000668F7">
        <w:trPr>
          <w:trHeight w:val="6111"/>
        </w:trPr>
        <w:tc>
          <w:tcPr>
            <w:tcW w:w="3078" w:type="dxa"/>
          </w:tcPr>
          <w:p w:rsidR="00CF3BBD" w:rsidRPr="005A389D" w:rsidRDefault="00CF3BBD" w:rsidP="000668F7">
            <w:pPr>
              <w:jc w:val="both"/>
              <w:rPr>
                <w:rFonts w:ascii="HelveticaNeueLT Std Cn" w:hAnsi="HelveticaNeueLT Std Cn" w:cs="Arial"/>
                <w:b/>
                <w:smallCaps/>
                <w:sz w:val="22"/>
                <w:szCs w:val="22"/>
              </w:rPr>
            </w:pPr>
          </w:p>
          <w:p w:rsidR="00CF3BBD" w:rsidRPr="005A389D" w:rsidRDefault="00CF3BBD" w:rsidP="00CF3BBD">
            <w:pPr>
              <w:numPr>
                <w:ilvl w:val="0"/>
                <w:numId w:val="2"/>
              </w:numPr>
              <w:tabs>
                <w:tab w:val="clear" w:pos="720"/>
                <w:tab w:val="num" w:pos="360"/>
              </w:tabs>
              <w:ind w:left="360" w:hanging="360"/>
              <w:jc w:val="both"/>
              <w:rPr>
                <w:rFonts w:ascii="HelveticaNeueLT Std Cn" w:hAnsi="HelveticaNeueLT Std Cn" w:cs="Arial"/>
                <w:b/>
                <w:smallCaps/>
                <w:sz w:val="22"/>
                <w:szCs w:val="22"/>
              </w:rPr>
            </w:pPr>
            <w:r w:rsidRPr="005A389D">
              <w:rPr>
                <w:rFonts w:ascii="HelveticaNeueLT Std Cn" w:hAnsi="HelveticaNeueLT Std Cn" w:cs="Arial"/>
                <w:b/>
                <w:smallCaps/>
                <w:sz w:val="22"/>
                <w:szCs w:val="22"/>
              </w:rPr>
              <w:t>policy</w:t>
            </w:r>
          </w:p>
        </w:tc>
        <w:tc>
          <w:tcPr>
            <w:tcW w:w="6498" w:type="dxa"/>
          </w:tcPr>
          <w:p w:rsidR="00BC1F54" w:rsidRDefault="00BC1F54" w:rsidP="00EB27FA">
            <w:pPr>
              <w:rPr>
                <w:rFonts w:ascii="HelveticaNeueLT Std Cn" w:hAnsi="HelveticaNeueLT Std Cn"/>
                <w:sz w:val="22"/>
                <w:szCs w:val="22"/>
              </w:rPr>
            </w:pPr>
          </w:p>
          <w:p w:rsidR="00EB27FA" w:rsidRPr="00EB27FA" w:rsidRDefault="00EB27FA" w:rsidP="00EB27FA">
            <w:pPr>
              <w:rPr>
                <w:rFonts w:ascii="HelveticaNeueLT Std Cn" w:hAnsi="HelveticaNeueLT Std Cn"/>
                <w:sz w:val="22"/>
                <w:szCs w:val="22"/>
              </w:rPr>
            </w:pPr>
            <w:r w:rsidRPr="00EB27FA">
              <w:rPr>
                <w:rFonts w:ascii="HelveticaNeueLT Std Cn" w:hAnsi="HelveticaNeueLT Std Cn"/>
                <w:sz w:val="22"/>
                <w:szCs w:val="22"/>
              </w:rPr>
              <w:t xml:space="preserve">The board </w:t>
            </w:r>
            <w:r w:rsidR="00C3005D">
              <w:rPr>
                <w:rFonts w:ascii="HelveticaNeueLT Std Cn" w:hAnsi="HelveticaNeueLT Std Cn"/>
                <w:sz w:val="22"/>
                <w:szCs w:val="22"/>
              </w:rPr>
              <w:t>president</w:t>
            </w:r>
            <w:r w:rsidRPr="00EB27FA">
              <w:rPr>
                <w:rFonts w:ascii="HelveticaNeueLT Std Cn" w:hAnsi="HelveticaNeueLT Std Cn"/>
                <w:sz w:val="22"/>
                <w:szCs w:val="22"/>
              </w:rPr>
              <w:t xml:space="preserve"> shall preside at all meetings of the organization, and of the executive committee and board of the organization. The board </w:t>
            </w:r>
            <w:r w:rsidR="00C3005D">
              <w:rPr>
                <w:rFonts w:ascii="HelveticaNeueLT Std Cn" w:hAnsi="HelveticaNeueLT Std Cn"/>
                <w:sz w:val="22"/>
                <w:szCs w:val="22"/>
              </w:rPr>
              <w:t>president</w:t>
            </w:r>
            <w:r w:rsidRPr="00EB27FA">
              <w:rPr>
                <w:rFonts w:ascii="HelveticaNeueLT Std Cn" w:hAnsi="HelveticaNeueLT Std Cn"/>
                <w:sz w:val="22"/>
                <w:szCs w:val="22"/>
              </w:rPr>
              <w:t xml:space="preserve"> shall exercise general supervision over the affairs of the organization and shall be an ex officio member of all committees of the board. He or she shall have the power to sign with the chief executive, in the name of the organization, all contracts authorized either generally or specifically by the board. The board </w:t>
            </w:r>
            <w:r w:rsidR="00C3005D">
              <w:rPr>
                <w:rFonts w:ascii="HelveticaNeueLT Std Cn" w:hAnsi="HelveticaNeueLT Std Cn"/>
                <w:sz w:val="22"/>
                <w:szCs w:val="22"/>
              </w:rPr>
              <w:t>president</w:t>
            </w:r>
            <w:r w:rsidRPr="00EB27FA">
              <w:rPr>
                <w:rFonts w:ascii="HelveticaNeueLT Std Cn" w:hAnsi="HelveticaNeueLT Std Cn"/>
                <w:sz w:val="22"/>
                <w:szCs w:val="22"/>
              </w:rPr>
              <w:t xml:space="preserve"> shall appoint the chairs of all committees and task forces of the board and perform other duties as may be assigned by the board.</w:t>
            </w:r>
          </w:p>
          <w:p w:rsidR="00EB27FA" w:rsidRPr="00EB27FA" w:rsidRDefault="00EB27FA" w:rsidP="00EB27FA">
            <w:pPr>
              <w:rPr>
                <w:rFonts w:ascii="HelveticaNeueLT Std Cn" w:hAnsi="HelveticaNeueLT Std Cn"/>
                <w:sz w:val="22"/>
                <w:szCs w:val="22"/>
              </w:rPr>
            </w:pPr>
          </w:p>
          <w:p w:rsidR="00EB27FA" w:rsidRPr="00EB27FA" w:rsidRDefault="00EB27FA" w:rsidP="00C3005D">
            <w:pPr>
              <w:rPr>
                <w:rFonts w:ascii="HelveticaNeueLT Std Cn" w:hAnsi="HelveticaNeueLT Std Cn"/>
                <w:sz w:val="22"/>
                <w:szCs w:val="22"/>
              </w:rPr>
            </w:pPr>
            <w:r w:rsidRPr="00EB27FA">
              <w:rPr>
                <w:rFonts w:ascii="HelveticaNeueLT Std Cn" w:hAnsi="HelveticaNeueLT Std Cn"/>
                <w:sz w:val="22"/>
                <w:szCs w:val="22"/>
              </w:rPr>
              <w:t xml:space="preserve">In the absence of the board </w:t>
            </w:r>
            <w:r w:rsidR="00C3005D">
              <w:rPr>
                <w:rFonts w:ascii="HelveticaNeueLT Std Cn" w:hAnsi="HelveticaNeueLT Std Cn"/>
                <w:sz w:val="22"/>
                <w:szCs w:val="22"/>
              </w:rPr>
              <w:t>president</w:t>
            </w:r>
            <w:r w:rsidRPr="00EB27FA">
              <w:rPr>
                <w:rFonts w:ascii="HelveticaNeueLT Std Cn" w:hAnsi="HelveticaNeueLT Std Cn"/>
                <w:sz w:val="22"/>
                <w:szCs w:val="22"/>
              </w:rPr>
              <w:t xml:space="preserve">, the board </w:t>
            </w:r>
            <w:r w:rsidR="00C3005D">
              <w:rPr>
                <w:rFonts w:ascii="HelveticaNeueLT Std Cn" w:hAnsi="HelveticaNeueLT Std Cn"/>
                <w:sz w:val="22"/>
                <w:szCs w:val="22"/>
              </w:rPr>
              <w:t>president</w:t>
            </w:r>
            <w:r w:rsidRPr="00EB27FA">
              <w:rPr>
                <w:rFonts w:ascii="HelveticaNeueLT Std Cn" w:hAnsi="HelveticaNeueLT Std Cn"/>
                <w:sz w:val="22"/>
                <w:szCs w:val="22"/>
              </w:rPr>
              <w:t xml:space="preserve">-elect shall perform the duties of the board </w:t>
            </w:r>
            <w:r w:rsidR="00C3005D">
              <w:rPr>
                <w:rFonts w:ascii="HelveticaNeueLT Std Cn" w:hAnsi="HelveticaNeueLT Std Cn"/>
                <w:sz w:val="22"/>
                <w:szCs w:val="22"/>
              </w:rPr>
              <w:t>president</w:t>
            </w:r>
            <w:bookmarkStart w:id="0" w:name="_GoBack"/>
            <w:bookmarkEnd w:id="0"/>
            <w:r w:rsidRPr="00EB27FA">
              <w:rPr>
                <w:rFonts w:ascii="HelveticaNeueLT Std Cn" w:hAnsi="HelveticaNeueLT Std Cn"/>
                <w:sz w:val="22"/>
                <w:szCs w:val="22"/>
              </w:rPr>
              <w:t>.</w:t>
            </w:r>
          </w:p>
        </w:tc>
      </w:tr>
      <w:tr w:rsidR="000668F7" w:rsidRPr="000668F7" w:rsidTr="00F67DBE">
        <w:trPr>
          <w:trHeight w:val="260"/>
        </w:trPr>
        <w:tc>
          <w:tcPr>
            <w:tcW w:w="3078" w:type="dxa"/>
          </w:tcPr>
          <w:p w:rsidR="000668F7" w:rsidRPr="000668F7" w:rsidRDefault="000668F7" w:rsidP="000668F7">
            <w:pPr>
              <w:jc w:val="both"/>
              <w:rPr>
                <w:rFonts w:ascii="HelveticaNeueLT Std Cn" w:hAnsi="HelveticaNeueLT Std Cn" w:cs="Arial"/>
                <w:b/>
                <w:smallCaps/>
                <w:sz w:val="22"/>
                <w:szCs w:val="22"/>
              </w:rPr>
            </w:pPr>
          </w:p>
        </w:tc>
        <w:tc>
          <w:tcPr>
            <w:tcW w:w="6498" w:type="dxa"/>
          </w:tcPr>
          <w:p w:rsidR="000668F7" w:rsidRPr="000668F7" w:rsidRDefault="000668F7" w:rsidP="000668F7">
            <w:pPr>
              <w:rPr>
                <w:rFonts w:ascii="HelveticaNeueLT Std Cn" w:hAnsi="HelveticaNeueLT Std Cn"/>
                <w:sz w:val="22"/>
                <w:szCs w:val="22"/>
                <w:highlight w:val="lightGray"/>
              </w:rPr>
            </w:pPr>
          </w:p>
        </w:tc>
      </w:tr>
    </w:tbl>
    <w:p w:rsidR="00CF3BBD" w:rsidRPr="000668F7" w:rsidRDefault="00CF3BBD" w:rsidP="00CF3BBD">
      <w:pPr>
        <w:rPr>
          <w:rFonts w:ascii="HelveticaNeueLT Std Cn" w:hAnsi="HelveticaNeueLT Std Cn" w:cs="Arial"/>
          <w:sz w:val="22"/>
          <w:szCs w:val="22"/>
        </w:rPr>
      </w:pPr>
    </w:p>
    <w:p w:rsidR="00CF3BBD" w:rsidRPr="000668F7" w:rsidRDefault="00CF3BBD" w:rsidP="00CF3BBD">
      <w:pPr>
        <w:rPr>
          <w:rFonts w:ascii="HelveticaNeueLT Std Cn" w:hAnsi="HelveticaNeueLT Std Cn" w:cs="Arial"/>
          <w:sz w:val="22"/>
          <w:szCs w:val="22"/>
        </w:rPr>
      </w:pPr>
      <w:r w:rsidRPr="000668F7">
        <w:rPr>
          <w:rFonts w:ascii="HelveticaNeueLT Std Cn" w:hAnsi="HelveticaNeueLT Std Cn" w:cs="Arial"/>
          <w:sz w:val="22"/>
          <w:szCs w:val="22"/>
        </w:rPr>
        <w:t>Revision Dates:</w:t>
      </w:r>
    </w:p>
    <w:p w:rsidR="00CF3BBD" w:rsidRPr="000668F7" w:rsidRDefault="00CF3BBD" w:rsidP="00B247B2">
      <w:pPr>
        <w:pStyle w:val="Header"/>
        <w:tabs>
          <w:tab w:val="clear" w:pos="4320"/>
          <w:tab w:val="clear" w:pos="8640"/>
        </w:tabs>
        <w:ind w:left="720"/>
        <w:rPr>
          <w:rFonts w:ascii="HelveticaNeueLT Std Cn" w:hAnsi="HelveticaNeueLT Std Cn" w:cs="Arial"/>
          <w:sz w:val="22"/>
          <w:szCs w:val="22"/>
        </w:rPr>
      </w:pPr>
    </w:p>
    <w:p w:rsidR="000668F7" w:rsidRPr="000668F7" w:rsidRDefault="000668F7" w:rsidP="00B247B2">
      <w:pPr>
        <w:pStyle w:val="Header"/>
        <w:tabs>
          <w:tab w:val="clear" w:pos="4320"/>
          <w:tab w:val="clear" w:pos="8640"/>
        </w:tabs>
        <w:ind w:left="360"/>
        <w:rPr>
          <w:rFonts w:ascii="HelveticaNeueLT Std Cn" w:hAnsi="HelveticaNeueLT Std Cn" w:cs="Arial"/>
          <w:sz w:val="22"/>
          <w:szCs w:val="22"/>
        </w:rPr>
      </w:pPr>
    </w:p>
    <w:sectPr w:rsidR="000668F7" w:rsidRPr="000668F7" w:rsidSect="000668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F7" w:rsidRDefault="000668F7" w:rsidP="00CF3BBD">
      <w:r>
        <w:separator/>
      </w:r>
    </w:p>
  </w:endnote>
  <w:endnote w:type="continuationSeparator" w:id="0">
    <w:p w:rsidR="000668F7" w:rsidRDefault="000668F7" w:rsidP="00CF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F7" w:rsidRDefault="000668F7" w:rsidP="00CF3BBD">
      <w:r>
        <w:separator/>
      </w:r>
    </w:p>
  </w:footnote>
  <w:footnote w:type="continuationSeparator" w:id="0">
    <w:p w:rsidR="000668F7" w:rsidRDefault="000668F7" w:rsidP="00CF3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F7" w:rsidRPr="00AB52BF" w:rsidRDefault="000668F7" w:rsidP="00CF3BBD">
    <w:pPr>
      <w:tabs>
        <w:tab w:val="center" w:pos="4320"/>
        <w:tab w:val="right" w:pos="9450"/>
      </w:tabs>
      <w:ind w:right="-90"/>
      <w:jc w:val="right"/>
      <w:rPr>
        <w:rFonts w:ascii="HelveticaNeueLT Std Cn" w:hAnsi="HelveticaNeueLT Std Cn" w:cs="Arial"/>
        <w:i/>
      </w:rPr>
    </w:pPr>
    <w:r w:rsidRPr="00AB52BF">
      <w:rPr>
        <w:rFonts w:ascii="HelveticaNeueLT Std Cn" w:hAnsi="HelveticaNeueLT Std Cn" w:cs="Arial"/>
        <w:i/>
      </w:rPr>
      <w:t xml:space="preserve">NLN Affiliated Constituent League Policy Manual/Section </w:t>
    </w:r>
    <w:r>
      <w:rPr>
        <w:rFonts w:ascii="HelveticaNeueLT Std Cn" w:hAnsi="HelveticaNeueLT Std Cn" w:cs="Arial"/>
        <w:i/>
      </w:rPr>
      <w:t>3/Board of Directors</w:t>
    </w:r>
  </w:p>
  <w:p w:rsidR="000668F7" w:rsidRPr="00AB52BF" w:rsidRDefault="000668F7">
    <w:pPr>
      <w:pStyle w:val="Header"/>
      <w:rPr>
        <w:rFonts w:ascii="HelveticaNeueLT Std Cn" w:hAnsi="HelveticaNeueLT Std 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B38"/>
    <w:multiLevelType w:val="multilevel"/>
    <w:tmpl w:val="B4300E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B74336"/>
    <w:multiLevelType w:val="hybridMultilevel"/>
    <w:tmpl w:val="58F29C5E"/>
    <w:lvl w:ilvl="0" w:tplc="D31EC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141F6"/>
    <w:multiLevelType w:val="multilevel"/>
    <w:tmpl w:val="82CA120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41BE683C"/>
    <w:multiLevelType w:val="hybridMultilevel"/>
    <w:tmpl w:val="F600E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37CAA"/>
    <w:multiLevelType w:val="hybridMultilevel"/>
    <w:tmpl w:val="AD3A2D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17C37"/>
    <w:multiLevelType w:val="hybridMultilevel"/>
    <w:tmpl w:val="27DC7AB8"/>
    <w:lvl w:ilvl="0" w:tplc="4AD416AE">
      <w:start w:val="1"/>
      <w:numFmt w:val="bullet"/>
      <w:lvlText w:val=""/>
      <w:lvlJc w:val="left"/>
      <w:pPr>
        <w:tabs>
          <w:tab w:val="num" w:pos="1080"/>
        </w:tabs>
        <w:ind w:left="108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F30FC7"/>
    <w:multiLevelType w:val="hybridMultilevel"/>
    <w:tmpl w:val="0602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B5867"/>
    <w:multiLevelType w:val="hybridMultilevel"/>
    <w:tmpl w:val="4BFE9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F766F"/>
    <w:multiLevelType w:val="hybridMultilevel"/>
    <w:tmpl w:val="63202A30"/>
    <w:lvl w:ilvl="0" w:tplc="2480C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BF"/>
    <w:rsid w:val="000668F7"/>
    <w:rsid w:val="00113B9F"/>
    <w:rsid w:val="00117607"/>
    <w:rsid w:val="002D442E"/>
    <w:rsid w:val="002E1C4D"/>
    <w:rsid w:val="00363612"/>
    <w:rsid w:val="00551B45"/>
    <w:rsid w:val="005A389D"/>
    <w:rsid w:val="0065166B"/>
    <w:rsid w:val="00804F0F"/>
    <w:rsid w:val="008F2C50"/>
    <w:rsid w:val="009A36BF"/>
    <w:rsid w:val="00AB52BF"/>
    <w:rsid w:val="00B247B2"/>
    <w:rsid w:val="00B26250"/>
    <w:rsid w:val="00B87870"/>
    <w:rsid w:val="00BC1F54"/>
    <w:rsid w:val="00C3005D"/>
    <w:rsid w:val="00C5088B"/>
    <w:rsid w:val="00CF3BBD"/>
    <w:rsid w:val="00E82C4B"/>
    <w:rsid w:val="00EB27FA"/>
    <w:rsid w:val="00F30522"/>
    <w:rsid w:val="00F6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BD"/>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3BBD"/>
    <w:pPr>
      <w:keepNext/>
      <w:outlineLvl w:val="0"/>
    </w:pPr>
    <w:rPr>
      <w:rFonts w:ascii="Arial" w:hAnsi="Arial"/>
      <w:b/>
    </w:rPr>
  </w:style>
  <w:style w:type="paragraph" w:styleId="Heading2">
    <w:name w:val="heading 2"/>
    <w:basedOn w:val="Normal"/>
    <w:next w:val="Normal"/>
    <w:link w:val="Heading2Char"/>
    <w:qFormat/>
    <w:rsid w:val="00CF3BBD"/>
    <w:pPr>
      <w:keepNext/>
      <w:outlineLvl w:val="1"/>
    </w:pPr>
    <w:rPr>
      <w:rFonts w:ascii="Arial" w:hAnsi="Arial"/>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BBD"/>
    <w:rPr>
      <w:rFonts w:ascii="Arial" w:eastAsia="Times New Roman" w:hAnsi="Arial" w:cs="Times New Roman"/>
      <w:b/>
      <w:sz w:val="20"/>
      <w:szCs w:val="20"/>
    </w:rPr>
  </w:style>
  <w:style w:type="character" w:customStyle="1" w:styleId="Heading2Char">
    <w:name w:val="Heading 2 Char"/>
    <w:basedOn w:val="DefaultParagraphFont"/>
    <w:link w:val="Heading2"/>
    <w:rsid w:val="00CF3BBD"/>
    <w:rPr>
      <w:rFonts w:ascii="Arial" w:eastAsia="Times New Roman" w:hAnsi="Arial" w:cs="Times New Roman"/>
      <w:b/>
      <w:smallCaps/>
      <w:szCs w:val="20"/>
    </w:rPr>
  </w:style>
  <w:style w:type="paragraph" w:styleId="Header">
    <w:name w:val="header"/>
    <w:basedOn w:val="Normal"/>
    <w:link w:val="HeaderChar"/>
    <w:semiHidden/>
    <w:rsid w:val="00CF3BBD"/>
    <w:pPr>
      <w:tabs>
        <w:tab w:val="center" w:pos="4320"/>
        <w:tab w:val="right" w:pos="8640"/>
      </w:tabs>
    </w:pPr>
  </w:style>
  <w:style w:type="character" w:customStyle="1" w:styleId="HeaderChar">
    <w:name w:val="Header Char"/>
    <w:basedOn w:val="DefaultParagraphFont"/>
    <w:link w:val="Header"/>
    <w:semiHidden/>
    <w:rsid w:val="00CF3BBD"/>
    <w:rPr>
      <w:rFonts w:ascii="Times New Roman" w:eastAsia="Times New Roman" w:hAnsi="Times New Roman" w:cs="Times New Roman"/>
      <w:sz w:val="20"/>
      <w:szCs w:val="20"/>
    </w:rPr>
  </w:style>
  <w:style w:type="paragraph" w:styleId="BodyText">
    <w:name w:val="Body Text"/>
    <w:basedOn w:val="Normal"/>
    <w:link w:val="BodyTextChar"/>
    <w:semiHidden/>
    <w:rsid w:val="00CF3BBD"/>
    <w:pPr>
      <w:jc w:val="both"/>
    </w:pPr>
    <w:rPr>
      <w:rFonts w:ascii="Arial" w:hAnsi="Arial"/>
    </w:rPr>
  </w:style>
  <w:style w:type="character" w:customStyle="1" w:styleId="BodyTextChar">
    <w:name w:val="Body Text Char"/>
    <w:basedOn w:val="DefaultParagraphFont"/>
    <w:link w:val="BodyText"/>
    <w:semiHidden/>
    <w:rsid w:val="00CF3BBD"/>
    <w:rPr>
      <w:rFonts w:ascii="Arial" w:eastAsia="Times New Roman" w:hAnsi="Arial" w:cs="Times New Roman"/>
      <w:sz w:val="20"/>
      <w:szCs w:val="20"/>
    </w:rPr>
  </w:style>
  <w:style w:type="paragraph" w:styleId="BodyTextIndent">
    <w:name w:val="Body Text Indent"/>
    <w:basedOn w:val="Normal"/>
    <w:link w:val="BodyTextIndentChar"/>
    <w:semiHidden/>
    <w:rsid w:val="00CF3BBD"/>
    <w:pPr>
      <w:tabs>
        <w:tab w:val="left" w:pos="342"/>
      </w:tabs>
      <w:ind w:left="342" w:hanging="342"/>
      <w:jc w:val="both"/>
    </w:pPr>
    <w:rPr>
      <w:rFonts w:ascii="Arial" w:hAnsi="Arial" w:cs="Arial"/>
    </w:rPr>
  </w:style>
  <w:style w:type="character" w:customStyle="1" w:styleId="BodyTextIndentChar">
    <w:name w:val="Body Text Indent Char"/>
    <w:basedOn w:val="DefaultParagraphFont"/>
    <w:link w:val="BodyTextIndent"/>
    <w:semiHidden/>
    <w:rsid w:val="00CF3BBD"/>
    <w:rPr>
      <w:rFonts w:ascii="Arial" w:eastAsia="Times New Roman" w:hAnsi="Arial" w:cs="Arial"/>
      <w:sz w:val="20"/>
      <w:szCs w:val="20"/>
    </w:rPr>
  </w:style>
  <w:style w:type="paragraph" w:styleId="Footer">
    <w:name w:val="footer"/>
    <w:basedOn w:val="Normal"/>
    <w:link w:val="FooterChar"/>
    <w:uiPriority w:val="99"/>
    <w:unhideWhenUsed/>
    <w:rsid w:val="00CF3BBD"/>
    <w:pPr>
      <w:tabs>
        <w:tab w:val="center" w:pos="4680"/>
        <w:tab w:val="right" w:pos="9360"/>
      </w:tabs>
    </w:pPr>
  </w:style>
  <w:style w:type="character" w:customStyle="1" w:styleId="FooterChar">
    <w:name w:val="Footer Char"/>
    <w:basedOn w:val="DefaultParagraphFont"/>
    <w:link w:val="Footer"/>
    <w:uiPriority w:val="99"/>
    <w:rsid w:val="00CF3BBD"/>
    <w:rPr>
      <w:rFonts w:ascii="Times New Roman" w:eastAsia="Times New Roman" w:hAnsi="Times New Roman" w:cs="Times New Roman"/>
      <w:sz w:val="20"/>
      <w:szCs w:val="20"/>
    </w:rPr>
  </w:style>
  <w:style w:type="paragraph" w:styleId="ListParagraph">
    <w:name w:val="List Paragraph"/>
    <w:basedOn w:val="Normal"/>
    <w:uiPriority w:val="34"/>
    <w:qFormat/>
    <w:rsid w:val="005A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embership%20and%20Recognition%20Programs\Constituent%20Leagues\Governance\CL%20Policy%20Manual\NLN%20C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5a785c5a46ee5c393673cc65ccc77a63">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99a90fa103fbd9ba25f229344b80e0c3"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0d4528-3686-4f84-afe0-82a3c1291408}"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9DAB8961-373B-444A-81AA-F7E1437FCE26}"/>
</file>

<file path=customXml/itemProps2.xml><?xml version="1.0" encoding="utf-8"?>
<ds:datastoreItem xmlns:ds="http://schemas.openxmlformats.org/officeDocument/2006/customXml" ds:itemID="{DF24060B-33E3-4504-94CB-17A83A7E3DF3}"/>
</file>

<file path=customXml/itemProps3.xml><?xml version="1.0" encoding="utf-8"?>
<ds:datastoreItem xmlns:ds="http://schemas.openxmlformats.org/officeDocument/2006/customXml" ds:itemID="{4BC9DF0D-E314-431A-A90A-DFC1D2C970B0}"/>
</file>

<file path=docProps/app.xml><?xml version="1.0" encoding="utf-8"?>
<Properties xmlns="http://schemas.openxmlformats.org/officeDocument/2006/extended-properties" xmlns:vt="http://schemas.openxmlformats.org/officeDocument/2006/docPropsVTypes">
  <Template>NLN CL Policy Template</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Chrissy Ward</dc:creator>
  <cp:lastModifiedBy>Chrissy Ward</cp:lastModifiedBy>
  <cp:revision>3</cp:revision>
  <cp:lastPrinted>2015-12-22T16:38:00Z</cp:lastPrinted>
  <dcterms:created xsi:type="dcterms:W3CDTF">2015-11-30T18:59:00Z</dcterms:created>
  <dcterms:modified xsi:type="dcterms:W3CDTF">2015-12-22T16:38:00Z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