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273CC3" w:rsidP="001F6EFC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1F6EFC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273CC3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273CC3" w:rsidP="00E82C4B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Vendors</w:t>
            </w:r>
          </w:p>
        </w:tc>
      </w:tr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273CC3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273CC3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273CC3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CF3BBD" w:rsidRPr="005A389D" w:rsidRDefault="00CF3BBD" w:rsidP="00273CC3">
            <w:pPr>
              <w:pStyle w:val="BodyText"/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363612" w:rsidRDefault="00363612" w:rsidP="00273CC3">
            <w:pPr>
              <w:rPr>
                <w:rFonts w:ascii="HelveticaNeueLT Std Cn" w:hAnsi="HelveticaNeueLT Std Cn" w:cs="Arial"/>
                <w:b/>
                <w:sz w:val="22"/>
                <w:szCs w:val="22"/>
                <w:u w:val="single"/>
              </w:rPr>
            </w:pPr>
            <w:r w:rsidRPr="00363612">
              <w:rPr>
                <w:rFonts w:ascii="HelveticaNeueLT Std Cn" w:hAnsi="HelveticaNeueLT Std Cn"/>
                <w:sz w:val="22"/>
                <w:szCs w:val="22"/>
              </w:rPr>
              <w:t xml:space="preserve">Stated principles concerning </w:t>
            </w:r>
            <w:r w:rsidR="00273CC3">
              <w:rPr>
                <w:rFonts w:ascii="HelveticaNeueLT Std Cn" w:hAnsi="HelveticaNeueLT Std Cn"/>
                <w:sz w:val="22"/>
                <w:szCs w:val="22"/>
              </w:rPr>
              <w:t>fair requests for vendor services.</w:t>
            </w:r>
          </w:p>
        </w:tc>
      </w:tr>
      <w:tr w:rsidR="00CF3BBD" w:rsidRPr="005A389D" w:rsidTr="00273CC3">
        <w:tc>
          <w:tcPr>
            <w:tcW w:w="3078" w:type="dxa"/>
            <w:tcBorders>
              <w:top w:val="thinThickSmallGap" w:sz="12" w:space="0" w:color="auto"/>
            </w:tcBorders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  <w:tcBorders>
              <w:top w:val="thinThickSmallGap" w:sz="12" w:space="0" w:color="auto"/>
            </w:tcBorders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z w:val="22"/>
                <w:szCs w:val="22"/>
              </w:rPr>
            </w:pPr>
          </w:p>
        </w:tc>
      </w:tr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CF3BBD" w:rsidRPr="005A389D" w:rsidRDefault="00CF3BBD" w:rsidP="00273CC3">
            <w:pPr>
              <w:jc w:val="both"/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562234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 xml:space="preserve">When selecting vendors, </w:t>
            </w:r>
            <w:r w:rsidRPr="005A389D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5A389D">
              <w:rPr>
                <w:rFonts w:ascii="HelveticaNeueLT Std Cn" w:hAnsi="HelveticaNeueLT Std Cn"/>
                <w:sz w:val="22"/>
                <w:szCs w:val="22"/>
              </w:rPr>
              <w:t xml:space="preserve"> League of Nursing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 xml:space="preserve"> is committed to doing business with all people and companies, without bias. We openly seek bids and request RFPs from a vast variety of sources. We give maximum opportunity to minority, women, and disabled veteran-owned companies. </w:t>
            </w:r>
          </w:p>
          <w:p w:rsidR="00562234" w:rsidRDefault="00562234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We do not automatically renew contracts but evaluate the performance of our vendors according to the following factors:</w:t>
            </w:r>
          </w:p>
          <w:p w:rsidR="00562234" w:rsidRPr="00273CC3" w:rsidRDefault="00562234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Ability to provide quality product in a timely and consistent manner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Responsiveness to emergencies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Competitive pricing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Favorable terms and conditions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Order accuracy rate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Delivery lead times </w:t>
            </w:r>
          </w:p>
          <w:p w:rsidR="00CF3BBD" w:rsidRDefault="00273CC3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>Reliable support services</w:t>
            </w:r>
          </w:p>
          <w:p w:rsidR="00BC1F54" w:rsidRDefault="00BC1F54" w:rsidP="00BC1F5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C1F54" w:rsidRDefault="00BC1F54" w:rsidP="00BC1F5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C1F54" w:rsidRPr="00BC1F54" w:rsidRDefault="00BC1F54" w:rsidP="00BC1F54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</w:tc>
      </w:tr>
    </w:tbl>
    <w:p w:rsidR="00CF3BBD" w:rsidRPr="005A389D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5A389D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5A389D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5A389D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p w:rsidR="00CF3BBD" w:rsidRPr="005A389D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p w:rsidR="00273CC3" w:rsidRDefault="00273CC3"/>
    <w:sectPr w:rsidR="00273C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C3" w:rsidRDefault="00273CC3" w:rsidP="00CF3BBD">
      <w:r>
        <w:separator/>
      </w:r>
    </w:p>
  </w:endnote>
  <w:endnote w:type="continuationSeparator" w:id="0">
    <w:p w:rsidR="00273CC3" w:rsidRDefault="00273CC3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C3" w:rsidRDefault="00273CC3" w:rsidP="00CF3BBD">
      <w:r>
        <w:separator/>
      </w:r>
    </w:p>
  </w:footnote>
  <w:footnote w:type="continuationSeparator" w:id="0">
    <w:p w:rsidR="00273CC3" w:rsidRDefault="00273CC3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C3" w:rsidRPr="00AB52BF" w:rsidRDefault="00273CC3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3/Board of Directors</w:t>
    </w:r>
  </w:p>
  <w:p w:rsidR="00273CC3" w:rsidRPr="00AB52BF" w:rsidRDefault="00273CC3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117607"/>
    <w:rsid w:val="001F6EFC"/>
    <w:rsid w:val="00273CC3"/>
    <w:rsid w:val="00363612"/>
    <w:rsid w:val="00551B45"/>
    <w:rsid w:val="00562234"/>
    <w:rsid w:val="005A389D"/>
    <w:rsid w:val="0065166B"/>
    <w:rsid w:val="00804F0F"/>
    <w:rsid w:val="009A36BF"/>
    <w:rsid w:val="00AB52BF"/>
    <w:rsid w:val="00B87870"/>
    <w:rsid w:val="00BC1F54"/>
    <w:rsid w:val="00CF3BBD"/>
    <w:rsid w:val="00E82C4B"/>
    <w:rsid w:val="00F3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9044D46A-31A3-4FE1-B15D-660D1CA0707A}"/>
</file>

<file path=customXml/itemProps2.xml><?xml version="1.0" encoding="utf-8"?>
<ds:datastoreItem xmlns:ds="http://schemas.openxmlformats.org/officeDocument/2006/customXml" ds:itemID="{657D565F-4085-4F46-BEA6-40F0AAE593E2}"/>
</file>

<file path=customXml/itemProps3.xml><?xml version="1.0" encoding="utf-8"?>
<ds:datastoreItem xmlns:ds="http://schemas.openxmlformats.org/officeDocument/2006/customXml" ds:itemID="{FC8673BE-8281-4D8E-A5F2-D65E02797FCB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3</cp:revision>
  <dcterms:created xsi:type="dcterms:W3CDTF">2015-11-30T17:48:00Z</dcterms:created>
  <dcterms:modified xsi:type="dcterms:W3CDTF">2015-12-22T20:12:00Z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