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NLN Affiliated Constituent League</w:t>
      </w:r>
    </w:p>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Policy and Procedure</w:t>
      </w:r>
    </w:p>
    <w:p w:rsidR="00CF3BBD" w:rsidRPr="00614334" w:rsidRDefault="00CF3BBD" w:rsidP="00CF3BBD">
      <w:pPr>
        <w:jc w:val="center"/>
        <w:rPr>
          <w:rFonts w:ascii="HelveticaNeueLT Std Cn" w:hAnsi="HelveticaNeueLT Std Cn" w:cs="Arial"/>
          <w:b/>
          <w:bCs/>
        </w:rPr>
      </w:pPr>
    </w:p>
    <w:p w:rsidR="00CF3BBD" w:rsidRPr="00614334" w:rsidRDefault="00CF3BBD" w:rsidP="00CF3BBD">
      <w:pPr>
        <w:pStyle w:val="Header"/>
        <w:tabs>
          <w:tab w:val="clear" w:pos="4320"/>
          <w:tab w:val="clear" w:pos="8640"/>
        </w:tabs>
        <w:rPr>
          <w:rFonts w:ascii="HelveticaNeueLT Std Cn" w:hAnsi="HelveticaNeueLT Std Cn" w:cs="Arial"/>
        </w:rPr>
      </w:pPr>
    </w:p>
    <w:tbl>
      <w:tblPr>
        <w:tblW w:w="9576" w:type="dxa"/>
        <w:tblLayout w:type="fixed"/>
        <w:tblLook w:val="0000" w:firstRow="0" w:lastRow="0" w:firstColumn="0" w:lastColumn="0" w:noHBand="0" w:noVBand="0"/>
      </w:tblPr>
      <w:tblGrid>
        <w:gridCol w:w="3078"/>
        <w:gridCol w:w="6498"/>
      </w:tblGrid>
      <w:tr w:rsidR="00CF3BBD" w:rsidRPr="00614334" w:rsidTr="00F95EAC">
        <w:tc>
          <w:tcPr>
            <w:tcW w:w="3078" w:type="dxa"/>
          </w:tcPr>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number</w:t>
            </w:r>
            <w:r w:rsidRPr="00614334">
              <w:rPr>
                <w:rFonts w:ascii="HelveticaNeueLT Std Cn" w:hAnsi="HelveticaNeueLT Std Cn" w:cs="Arial"/>
                <w:smallCaps/>
              </w:rPr>
              <w:tab/>
            </w:r>
          </w:p>
        </w:tc>
        <w:tc>
          <w:tcPr>
            <w:tcW w:w="6498" w:type="dxa"/>
          </w:tcPr>
          <w:p w:rsidR="00CF3BBD" w:rsidRPr="00614334" w:rsidRDefault="00AB61F1" w:rsidP="00D93FCB">
            <w:pPr>
              <w:rPr>
                <w:rFonts w:ascii="HelveticaNeueLT Std Cn" w:hAnsi="HelveticaNeueLT Std Cn" w:cs="Arial"/>
                <w:b/>
                <w:smallCaps/>
              </w:rPr>
            </w:pPr>
            <w:r>
              <w:rPr>
                <w:rFonts w:ascii="HelveticaNeueLT Std Cn" w:hAnsi="HelveticaNeueLT Std Cn" w:cs="Arial"/>
                <w:b/>
                <w:smallCaps/>
              </w:rPr>
              <w:t>8.1</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name</w:t>
            </w:r>
            <w:r w:rsidRPr="00614334">
              <w:rPr>
                <w:rFonts w:ascii="HelveticaNeueLT Std Cn" w:hAnsi="HelveticaNeueLT Std Cn" w:cs="Arial"/>
                <w:smallCaps/>
              </w:rPr>
              <w:tab/>
            </w:r>
            <w:r w:rsidRPr="00614334">
              <w:rPr>
                <w:rFonts w:ascii="HelveticaNeueLT Std Cn" w:hAnsi="HelveticaNeueLT Std Cn" w:cs="Arial"/>
                <w:smallCaps/>
              </w:rPr>
              <w:tab/>
            </w:r>
          </w:p>
        </w:tc>
        <w:tc>
          <w:tcPr>
            <w:tcW w:w="6498" w:type="dxa"/>
          </w:tcPr>
          <w:p w:rsidR="00CF3BBD" w:rsidRPr="00614334" w:rsidRDefault="00CF3BBD" w:rsidP="00F95EAC">
            <w:pPr>
              <w:rPr>
                <w:rFonts w:ascii="HelveticaNeueLT Std Cn" w:hAnsi="HelveticaNeueLT Std Cn" w:cs="Arial"/>
              </w:rPr>
            </w:pPr>
          </w:p>
          <w:p w:rsidR="00CF3BBD" w:rsidRPr="00614334" w:rsidRDefault="00AB61F1" w:rsidP="00D93FCB">
            <w:pPr>
              <w:pStyle w:val="Heading2"/>
              <w:rPr>
                <w:rFonts w:ascii="HelveticaNeueLT Std Cn" w:hAnsi="HelveticaNeueLT Std Cn" w:cs="Arial"/>
                <w:sz w:val="20"/>
              </w:rPr>
            </w:pPr>
            <w:r>
              <w:rPr>
                <w:rFonts w:ascii="HelveticaNeueLT Std Cn" w:hAnsi="HelveticaNeueLT Std Cn" w:cs="Arial"/>
                <w:sz w:val="20"/>
              </w:rPr>
              <w:t>Programming</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rPr>
                <w:rFonts w:ascii="HelveticaNeueLT Std Cn" w:hAnsi="HelveticaNeueLT Std Cn" w:cs="Arial"/>
                <w:b/>
                <w:smallCaps/>
              </w:rPr>
            </w:pPr>
            <w:r w:rsidRPr="00614334">
              <w:rPr>
                <w:rFonts w:ascii="HelveticaNeueLT Std Cn" w:hAnsi="HelveticaNeueLT Std Cn" w:cs="Arial"/>
                <w:b/>
                <w:smallCaps/>
              </w:rPr>
              <w:t>date of origin</w:t>
            </w:r>
          </w:p>
        </w:tc>
        <w:tc>
          <w:tcPr>
            <w:tcW w:w="6498" w:type="dxa"/>
          </w:tcPr>
          <w:p w:rsidR="00CF3BBD" w:rsidRPr="00614334" w:rsidRDefault="00CF3BBD" w:rsidP="00F95EAC">
            <w:pPr>
              <w:rPr>
                <w:rFonts w:ascii="HelveticaNeueLT Std Cn" w:hAnsi="HelveticaNeueLT Std Cn" w:cs="Arial"/>
              </w:rPr>
            </w:pPr>
          </w:p>
          <w:p w:rsidR="00CF3BBD" w:rsidRPr="00614334" w:rsidRDefault="00CF3BBD" w:rsidP="00F95EAC">
            <w:pPr>
              <w:pStyle w:val="Header"/>
              <w:tabs>
                <w:tab w:val="clear" w:pos="4320"/>
                <w:tab w:val="clear" w:pos="8640"/>
              </w:tabs>
              <w:rPr>
                <w:rFonts w:ascii="HelveticaNeueLT Std Cn" w:hAnsi="HelveticaNeueLT Std Cn" w:cs="Arial"/>
              </w:rPr>
            </w:pPr>
            <w:r w:rsidRPr="00614334">
              <w:rPr>
                <w:rFonts w:ascii="HelveticaNeueLT Std Cn" w:hAnsi="HelveticaNeueLT Std Cn" w:cs="Arial"/>
              </w:rPr>
              <w:t>(Date)</w:t>
            </w:r>
          </w:p>
        </w:tc>
      </w:tr>
      <w:tr w:rsidR="00CF3BBD" w:rsidRPr="00614334" w:rsidTr="00F95EAC">
        <w:tc>
          <w:tcPr>
            <w:tcW w:w="3078" w:type="dxa"/>
            <w:tcBorders>
              <w:bottom w:val="thinThickSmallGap" w:sz="12" w:space="0" w:color="auto"/>
            </w:tcBorders>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purpose</w:t>
            </w:r>
          </w:p>
          <w:p w:rsidR="00CF3BBD" w:rsidRPr="00614334" w:rsidRDefault="00CF3BBD" w:rsidP="00F95EAC">
            <w:pPr>
              <w:rPr>
                <w:rFonts w:ascii="HelveticaNeueLT Std Cn" w:hAnsi="HelveticaNeueLT Std Cn" w:cs="Arial"/>
              </w:rPr>
            </w:pPr>
          </w:p>
        </w:tc>
        <w:tc>
          <w:tcPr>
            <w:tcW w:w="6498" w:type="dxa"/>
            <w:tcBorders>
              <w:bottom w:val="thinThickSmallGap" w:sz="12" w:space="0" w:color="auto"/>
            </w:tcBorders>
          </w:tcPr>
          <w:p w:rsidR="00CF3BBD" w:rsidRPr="00614334" w:rsidRDefault="00CF3BBD" w:rsidP="00F95EAC">
            <w:pPr>
              <w:pStyle w:val="BodyText"/>
              <w:rPr>
                <w:rFonts w:ascii="HelveticaNeueLT Std Cn" w:hAnsi="HelveticaNeueLT Std Cn" w:cs="Arial"/>
              </w:rPr>
            </w:pPr>
          </w:p>
          <w:p w:rsidR="00CF3BBD" w:rsidRPr="00A36C91" w:rsidRDefault="003F7B07" w:rsidP="00AB61F1">
            <w:pPr>
              <w:numPr>
                <w:ilvl w:val="0"/>
                <w:numId w:val="3"/>
              </w:numPr>
              <w:rPr>
                <w:rFonts w:ascii="HelveticaNeueLT Std Cn" w:hAnsi="HelveticaNeueLT Std Cn" w:cs="Arial"/>
              </w:rPr>
            </w:pPr>
            <w:r>
              <w:rPr>
                <w:rFonts w:ascii="HelveticaNeueLT Std Cn" w:hAnsi="HelveticaNeueLT Std Cn" w:cs="Arial"/>
              </w:rPr>
              <w:t xml:space="preserve">Provides descriptions for </w:t>
            </w:r>
            <w:r w:rsidR="00AB61F1">
              <w:rPr>
                <w:rFonts w:ascii="HelveticaNeueLT Std Cn" w:hAnsi="HelveticaNeueLT Std Cn" w:cs="Arial"/>
              </w:rPr>
              <w:t>programs</w:t>
            </w:r>
          </w:p>
        </w:tc>
      </w:tr>
      <w:tr w:rsidR="00D93FCB" w:rsidRPr="00614334" w:rsidTr="00F95EAC">
        <w:tc>
          <w:tcPr>
            <w:tcW w:w="3078" w:type="dxa"/>
          </w:tcPr>
          <w:p w:rsidR="00D93FCB" w:rsidRPr="00614334" w:rsidRDefault="00D93FCB" w:rsidP="00F95EAC">
            <w:pPr>
              <w:jc w:val="both"/>
              <w:rPr>
                <w:rFonts w:ascii="HelveticaNeueLT Std Cn" w:hAnsi="HelveticaNeueLT Std Cn" w:cs="Arial"/>
                <w:b/>
                <w:smallCaps/>
              </w:rPr>
            </w:pPr>
          </w:p>
          <w:p w:rsidR="00D93FCB" w:rsidRPr="00614334" w:rsidRDefault="00D93FCB" w:rsidP="00CF3BBD">
            <w:pPr>
              <w:numPr>
                <w:ilvl w:val="0"/>
                <w:numId w:val="2"/>
              </w:numPr>
              <w:tabs>
                <w:tab w:val="clear" w:pos="720"/>
                <w:tab w:val="num" w:pos="360"/>
              </w:tabs>
              <w:ind w:left="360" w:hanging="360"/>
              <w:jc w:val="both"/>
              <w:rPr>
                <w:rFonts w:ascii="HelveticaNeueLT Std Cn" w:hAnsi="HelveticaNeueLT Std Cn" w:cs="Arial"/>
                <w:b/>
                <w:smallCaps/>
              </w:rPr>
            </w:pPr>
            <w:r w:rsidRPr="00614334">
              <w:rPr>
                <w:rFonts w:ascii="HelveticaNeueLT Std Cn" w:hAnsi="HelveticaNeueLT Std Cn" w:cs="Arial"/>
                <w:b/>
                <w:smallCaps/>
              </w:rPr>
              <w:t>policy</w:t>
            </w:r>
          </w:p>
        </w:tc>
        <w:tc>
          <w:tcPr>
            <w:tcW w:w="6498" w:type="dxa"/>
          </w:tcPr>
          <w:p w:rsidR="00AB61F1" w:rsidRPr="00AB61F1" w:rsidRDefault="00AB61F1" w:rsidP="00AB61F1">
            <w:pPr>
              <w:rPr>
                <w:rFonts w:ascii="HelveticaNeueLT Std Cn" w:hAnsi="HelveticaNeueLT Std Cn" w:cs="Arial"/>
                <w:b/>
                <w:u w:val="single"/>
              </w:rPr>
            </w:pPr>
            <w:r w:rsidRPr="00AB61F1">
              <w:rPr>
                <w:rFonts w:ascii="HelveticaNeueLT Std Cn" w:hAnsi="HelveticaNeueLT Std Cn" w:cs="Arial"/>
                <w:b/>
                <w:u w:val="single"/>
              </w:rPr>
              <w:t>Knowledge Shares</w:t>
            </w:r>
          </w:p>
          <w:p w:rsid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rPr>
            </w:pPr>
            <w:r w:rsidRPr="00AB61F1">
              <w:rPr>
                <w:rFonts w:ascii="HelveticaNeueLT Std Cn" w:hAnsi="HelveticaNeueLT Std Cn" w:cs="Arial"/>
                <w:b/>
              </w:rPr>
              <w:t>What is the purpose of Knowledge Sharing Workshops?</w:t>
            </w:r>
          </w:p>
          <w:p w:rsid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 xml:space="preserve">Knowledge Sharing Workshops are intended to primarily focus on nursing education lessons and experiences. </w:t>
            </w:r>
          </w:p>
          <w:p w:rsid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The format is a facili</w:t>
            </w:r>
            <w:r>
              <w:rPr>
                <w:rFonts w:ascii="HelveticaNeueLT Std Cn" w:hAnsi="HelveticaNeueLT Std Cn" w:cs="Arial"/>
              </w:rPr>
              <w:t xml:space="preserve">tated open-discussion allowing </w:t>
            </w:r>
            <w:r w:rsidRPr="00AB61F1">
              <w:rPr>
                <w:rFonts w:ascii="HelveticaNeueLT Std Cn" w:hAnsi="HelveticaNeueLT Std Cn" w:cs="Arial"/>
              </w:rPr>
              <w:t xml:space="preserve">multiple perspectives and to encourage a healthy discussion. </w:t>
            </w:r>
          </w:p>
          <w:p w:rsid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 xml:space="preserve">Usually attendees share their personal insights, what they learned, and what they might do differently based on their recent faculty or teaching experience. </w:t>
            </w:r>
          </w:p>
          <w:p w:rsid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 xml:space="preserve">These workshops are attended by emerging nurse educators and seasoned nurse educators who want to acquire the practical wisdom necessary to succeed in the classroom or administration. </w:t>
            </w:r>
          </w:p>
          <w:p w:rsid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 xml:space="preserve">To encourage open sharing, these sessions are not recorded. </w:t>
            </w:r>
          </w:p>
          <w:p w:rsidR="00AB61F1" w:rsidRPr="00AB61F1" w:rsidRDefault="00AB61F1" w:rsidP="00AB61F1">
            <w:pPr>
              <w:pStyle w:val="ListParagraph"/>
              <w:numPr>
                <w:ilvl w:val="0"/>
                <w:numId w:val="32"/>
              </w:numPr>
              <w:rPr>
                <w:rFonts w:ascii="HelveticaNeueLT Std Cn" w:hAnsi="HelveticaNeueLT Std Cn" w:cs="Arial"/>
              </w:rPr>
            </w:pPr>
            <w:r w:rsidRPr="00AB61F1">
              <w:rPr>
                <w:rFonts w:ascii="HelveticaNeueLT Std Cn" w:hAnsi="HelveticaNeueLT Std Cn" w:cs="Arial"/>
              </w:rPr>
              <w:t>The emphasis on conversation instead of slides and reports frees attendees to bring up any issues that are appropriate to discuss and learn from even if they are not yet completely resolved.</w:t>
            </w:r>
          </w:p>
          <w:p w:rsidR="00AB61F1" w:rsidRP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rPr>
            </w:pPr>
            <w:r w:rsidRPr="00AB61F1">
              <w:rPr>
                <w:rFonts w:ascii="HelveticaNeueLT Std Cn" w:hAnsi="HelveticaNeueLT Std Cn" w:cs="Arial"/>
                <w:b/>
              </w:rPr>
              <w:t>What is the focus of a Knowledge Sharing Workshop?</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 xml:space="preserve">Individual workshops </w:t>
            </w:r>
            <w:r>
              <w:rPr>
                <w:rFonts w:ascii="HelveticaNeueLT Std Cn" w:hAnsi="HelveticaNeueLT Std Cn" w:cs="Arial"/>
              </w:rPr>
              <w:t xml:space="preserve">can be organized around a theme, </w:t>
            </w:r>
            <w:r w:rsidRPr="00AB61F1">
              <w:rPr>
                <w:rFonts w:ascii="HelveticaNeueLT Std Cn" w:hAnsi="HelveticaNeueLT Std Cn" w:cs="Arial"/>
              </w:rPr>
              <w:t xml:space="preserve">around a specific nurse educator core competency, around a set of related projects, or around the needs of a specific target audience. </w:t>
            </w:r>
          </w:p>
          <w:p w:rsidR="00AB61F1" w:rsidRP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rPr>
            </w:pPr>
            <w:r w:rsidRPr="00AB61F1">
              <w:rPr>
                <w:rFonts w:ascii="HelveticaNeueLT Std Cn" w:hAnsi="HelveticaNeueLT Std Cn" w:cs="Arial"/>
                <w:b/>
              </w:rPr>
              <w:t>How do KSWs help build learning at NLN Affiliated Constituent Leagues?</w:t>
            </w:r>
          </w:p>
          <w:p w:rsidR="00D93FCB" w:rsidRDefault="00AB61F1" w:rsidP="00AB61F1">
            <w:pPr>
              <w:rPr>
                <w:rFonts w:ascii="HelveticaNeueLT Std Cn" w:hAnsi="HelveticaNeueLT Std Cn" w:cs="Arial"/>
              </w:rPr>
            </w:pPr>
            <w:r w:rsidRPr="00AB61F1">
              <w:rPr>
                <w:rFonts w:ascii="HelveticaNeueLT Std Cn" w:hAnsi="HelveticaNeueLT Std Cn" w:cs="Arial"/>
              </w:rPr>
              <w:t xml:space="preserve">Knowledge Sharing Workshops tend to facilitate knowledge sharing across faculty and across groups who would not otherwise have opportunities to learn from each other. In addition to sharing knowledge this helps people grow their personal networks of people they know and can connect with for help.  </w:t>
            </w:r>
          </w:p>
          <w:p w:rsid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highlight w:val="lightGray"/>
              </w:rPr>
            </w:pPr>
            <w:r w:rsidRPr="00AB61F1">
              <w:rPr>
                <w:rFonts w:ascii="HelveticaNeueLT Std Cn" w:hAnsi="HelveticaNeueLT Std Cn" w:cs="Arial"/>
                <w:b/>
                <w:highlight w:val="lightGray"/>
              </w:rPr>
              <w:t>Knowledge Share</w:t>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Join us and share your thoughts and opinions on selected topics. Help drive the deeper discussions we look forward to inform our programmatic work!</w:t>
            </w:r>
            <w:r w:rsidRPr="00AB61F1">
              <w:rPr>
                <w:rFonts w:ascii="HelveticaNeueLT Std Cn" w:hAnsi="HelveticaNeueLT Std Cn" w:cs="Arial"/>
                <w:highlight w:val="lightGray"/>
              </w:rPr>
              <w:br/>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Two hour window: example breakfast 7:30AM-9:30AM, 11:30-1:30PM, etc.</w:t>
            </w:r>
          </w:p>
          <w:p w:rsidR="00AB61F1" w:rsidRDefault="00AB61F1" w:rsidP="00AB61F1">
            <w:pPr>
              <w:rPr>
                <w:rFonts w:ascii="HelveticaNeueLT Std Cn" w:hAnsi="HelveticaNeueLT Std Cn" w:cs="Arial"/>
              </w:rPr>
            </w:pPr>
            <w:r w:rsidRPr="00AB61F1">
              <w:rPr>
                <w:rFonts w:ascii="HelveticaNeueLT Std Cn" w:hAnsi="HelveticaNeueLT Std Cn" w:cs="Arial"/>
                <w:highlight w:val="lightGray"/>
              </w:rPr>
              <w:t>Attendance: Can be offered on the same day at different locations throughout the state….nominal fee.</w:t>
            </w:r>
          </w:p>
          <w:p w:rsidR="00AB61F1" w:rsidRDefault="00AB61F1" w:rsidP="00AB61F1">
            <w:pPr>
              <w:rPr>
                <w:rFonts w:ascii="HelveticaNeueLT Std Cn" w:hAnsi="HelveticaNeueLT Std Cn" w:cs="Arial"/>
              </w:rPr>
            </w:pPr>
            <w:r w:rsidRPr="00AB61F1">
              <w:rPr>
                <w:rFonts w:ascii="HelveticaNeueLT Std Cn" w:hAnsi="HelveticaNeueLT Std Cn" w:cs="Arial"/>
                <w:highlight w:val="lightGray"/>
              </w:rPr>
              <w:t>- Web link and Social Media links</w:t>
            </w:r>
          </w:p>
          <w:p w:rsidR="00AB61F1" w:rsidRPr="00AB61F1" w:rsidRDefault="00AB61F1" w:rsidP="00AB61F1">
            <w:pPr>
              <w:rPr>
                <w:rFonts w:ascii="HelveticaNeueLT Std Cn" w:hAnsi="HelveticaNeueLT Std Cn" w:cs="Arial"/>
              </w:rPr>
            </w:pPr>
            <w:r w:rsidRPr="00AB61F1">
              <w:rPr>
                <w:rFonts w:ascii="HelveticaNeueLT Std Cn" w:hAnsi="HelveticaNeueLT Std Cn" w:cs="Arial"/>
                <w:highlight w:val="lightGray"/>
              </w:rPr>
              <w:t>Registration Link</w:t>
            </w:r>
          </w:p>
        </w:tc>
      </w:tr>
      <w:tr w:rsidR="00AB61F1" w:rsidRPr="00614334" w:rsidTr="00AB61F1">
        <w:trPr>
          <w:trHeight w:val="1080"/>
        </w:trPr>
        <w:tc>
          <w:tcPr>
            <w:tcW w:w="3078" w:type="dxa"/>
          </w:tcPr>
          <w:p w:rsidR="00AB61F1" w:rsidRPr="00614334" w:rsidRDefault="00AB61F1" w:rsidP="00F95EAC">
            <w:pPr>
              <w:jc w:val="both"/>
              <w:rPr>
                <w:rFonts w:ascii="HelveticaNeueLT Std Cn" w:hAnsi="HelveticaNeueLT Std Cn" w:cs="Arial"/>
                <w:b/>
                <w:smallCaps/>
              </w:rPr>
            </w:pPr>
          </w:p>
        </w:tc>
        <w:tc>
          <w:tcPr>
            <w:tcW w:w="6498" w:type="dxa"/>
          </w:tcPr>
          <w:p w:rsid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rPr>
            </w:pPr>
            <w:r w:rsidRPr="00AB61F1">
              <w:rPr>
                <w:rFonts w:ascii="HelveticaNeueLT Std Cn" w:hAnsi="HelveticaNeueLT Std Cn" w:cs="Arial"/>
                <w:b/>
              </w:rPr>
              <w:t>New Member Open House</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 xml:space="preserve"> </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Are you new to the XXX League? Just want to explore and check it out? Come take a peek, meet other members and staff and learn about all the XXX League for Nursing offers. Experience firsthan</w:t>
            </w:r>
            <w:r>
              <w:rPr>
                <w:rFonts w:ascii="HelveticaNeueLT Std Cn" w:hAnsi="HelveticaNeueLT Std Cn" w:cs="Arial"/>
              </w:rPr>
              <w:t>d how XXX league has become the</w:t>
            </w:r>
            <w:r w:rsidRPr="00AB61F1">
              <w:rPr>
                <w:rFonts w:ascii="HelveticaNeueLT Std Cn" w:hAnsi="HelveticaNeueLT Std Cn" w:cs="Arial"/>
              </w:rPr>
              <w:t xml:space="preserve"> leading </w:t>
            </w:r>
            <w:r>
              <w:rPr>
                <w:rFonts w:ascii="HelveticaNeueLT Std Cn" w:hAnsi="HelveticaNeueLT Std Cn" w:cs="Arial"/>
              </w:rPr>
              <w:t>voice in nursing education</w:t>
            </w:r>
            <w:r w:rsidRPr="00AB61F1">
              <w:rPr>
                <w:rFonts w:ascii="HelveticaNeueLT Std Cn" w:hAnsi="HelveticaNeueLT Std Cn" w:cs="Arial"/>
              </w:rPr>
              <w:t>. Bring a friend and explore the league together!</w:t>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Location: XXXX</w:t>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Time: 5:30–7 p.m. with brief remarks at 6 p.m.</w:t>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Cost: FREE (with reservation)</w:t>
            </w:r>
          </w:p>
          <w:p w:rsidR="00AB61F1" w:rsidRDefault="00AB61F1" w:rsidP="00AB61F1">
            <w:pPr>
              <w:rPr>
                <w:rFonts w:ascii="HelveticaNeueLT Std Cn" w:hAnsi="HelveticaNeueLT Std Cn" w:cs="Arial"/>
              </w:rPr>
            </w:pPr>
            <w:r w:rsidRPr="00AB61F1">
              <w:rPr>
                <w:rFonts w:ascii="HelveticaNeueLT Std Cn" w:hAnsi="HelveticaNeueLT Std Cn" w:cs="Arial"/>
                <w:highlight w:val="lightGray"/>
              </w:rPr>
              <w:t xml:space="preserve">- Web link and </w:t>
            </w:r>
            <w:r w:rsidRPr="00AB61F1">
              <w:rPr>
                <w:rFonts w:ascii="HelveticaNeueLT Std Cn" w:hAnsi="HelveticaNeueLT Std Cn" w:cs="Arial"/>
                <w:highlight w:val="lightGray"/>
              </w:rPr>
              <w:t>Social Media links</w:t>
            </w:r>
          </w:p>
          <w:p w:rsidR="00AB61F1" w:rsidRPr="00AB61F1" w:rsidRDefault="00AB61F1" w:rsidP="00AB61F1">
            <w:pPr>
              <w:rPr>
                <w:rFonts w:ascii="HelveticaNeueLT Std Cn" w:hAnsi="HelveticaNeueLT Std Cn" w:cs="Arial"/>
              </w:rPr>
            </w:pPr>
            <w:r w:rsidRPr="00AB61F1">
              <w:rPr>
                <w:rFonts w:ascii="HelveticaNeueLT Std Cn" w:hAnsi="HelveticaNeueLT Std Cn" w:cs="Arial"/>
                <w:highlight w:val="lightGray"/>
              </w:rPr>
              <w:t>Registration Link</w:t>
            </w:r>
          </w:p>
        </w:tc>
      </w:tr>
      <w:tr w:rsidR="00AB61F1" w:rsidRPr="00614334" w:rsidTr="00F95EAC">
        <w:tc>
          <w:tcPr>
            <w:tcW w:w="3078" w:type="dxa"/>
          </w:tcPr>
          <w:p w:rsidR="00AB61F1" w:rsidRPr="00614334" w:rsidRDefault="00AB61F1" w:rsidP="00F95EAC">
            <w:pPr>
              <w:jc w:val="both"/>
              <w:rPr>
                <w:rFonts w:ascii="HelveticaNeueLT Std Cn" w:hAnsi="HelveticaNeueLT Std Cn" w:cs="Arial"/>
                <w:b/>
                <w:smallCaps/>
              </w:rPr>
            </w:pPr>
          </w:p>
        </w:tc>
        <w:tc>
          <w:tcPr>
            <w:tcW w:w="6498" w:type="dxa"/>
          </w:tcPr>
          <w:p w:rsidR="00AB61F1" w:rsidRDefault="00AB61F1" w:rsidP="00AB61F1">
            <w:pPr>
              <w:rPr>
                <w:rFonts w:ascii="HelveticaNeueLT Std Cn" w:hAnsi="HelveticaNeueLT Std Cn" w:cs="Arial"/>
              </w:rPr>
            </w:pPr>
          </w:p>
          <w:p w:rsidR="00AB61F1" w:rsidRPr="00AB61F1" w:rsidRDefault="00AB61F1" w:rsidP="00AB61F1">
            <w:pPr>
              <w:rPr>
                <w:rFonts w:ascii="HelveticaNeueLT Std Cn" w:hAnsi="HelveticaNeueLT Std Cn" w:cs="Arial"/>
                <w:b/>
              </w:rPr>
            </w:pPr>
            <w:r w:rsidRPr="00AB61F1">
              <w:rPr>
                <w:rFonts w:ascii="HelveticaNeueLT Std Cn" w:hAnsi="HelveticaNeueLT Std Cn" w:cs="Arial"/>
                <w:b/>
              </w:rPr>
              <w:t>Luncheon Meeting Format</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11:00 - 11:30am | Registration and Networking</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11:00 - 11:20am | VIP Speaker Meet and Greet with Book Signing (Invitation Only)</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11:30am - 12:15pm | Luncheon (featuring addresses from XXX League President and NLN headquarters representative if applicable)</w:t>
            </w:r>
          </w:p>
          <w:p w:rsidR="00AB61F1" w:rsidRPr="00AB61F1" w:rsidRDefault="00AB61F1" w:rsidP="00AB61F1">
            <w:pPr>
              <w:rPr>
                <w:rFonts w:ascii="HelveticaNeueLT Std Cn" w:hAnsi="HelveticaNeueLT Std Cn" w:cs="Arial"/>
              </w:rPr>
            </w:pPr>
            <w:r w:rsidRPr="00AB61F1">
              <w:rPr>
                <w:rFonts w:ascii="HelveticaNeueLT Std Cn" w:hAnsi="HelveticaNeueLT Std Cn" w:cs="Arial"/>
              </w:rPr>
              <w:t>12:15 - 1:15pm | Keynote Speaker, XXXX, Author of "Title”</w:t>
            </w:r>
          </w:p>
          <w:p w:rsidR="00AB61F1" w:rsidRDefault="00AB61F1" w:rsidP="00AB61F1">
            <w:pPr>
              <w:rPr>
                <w:rFonts w:ascii="HelveticaNeueLT Std Cn" w:hAnsi="HelveticaNeueLT Std Cn" w:cs="Arial"/>
              </w:rPr>
            </w:pPr>
            <w:r w:rsidRPr="00AB61F1">
              <w:rPr>
                <w:rFonts w:ascii="HelveticaNeueLT Std Cn" w:hAnsi="HelveticaNeueLT Std Cn" w:cs="Arial"/>
              </w:rPr>
              <w:t>1:15 - 1:30pm | Farewell and Networking</w:t>
            </w:r>
            <w:r>
              <w:rPr>
                <w:rFonts w:ascii="HelveticaNeueLT Std Cn" w:hAnsi="HelveticaNeueLT Std Cn" w:cs="Arial"/>
              </w:rPr>
              <w:br/>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 xml:space="preserve">Cost: </w:t>
            </w:r>
            <w:r w:rsidRPr="00AB61F1">
              <w:rPr>
                <w:rFonts w:ascii="HelveticaNeueLT Std Cn" w:hAnsi="HelveticaNeueLT Std Cn" w:cs="Arial"/>
                <w:highlight w:val="lightGray"/>
              </w:rPr>
              <w:t>$$</w:t>
            </w:r>
          </w:p>
          <w:p w:rsidR="00AB61F1" w:rsidRPr="00AB61F1" w:rsidRDefault="00AB61F1" w:rsidP="00AB61F1">
            <w:pPr>
              <w:rPr>
                <w:rFonts w:ascii="HelveticaNeueLT Std Cn" w:hAnsi="HelveticaNeueLT Std Cn" w:cs="Arial"/>
                <w:highlight w:val="lightGray"/>
              </w:rPr>
            </w:pPr>
            <w:r w:rsidRPr="00AB61F1">
              <w:rPr>
                <w:rFonts w:ascii="HelveticaNeueLT Std Cn" w:hAnsi="HelveticaNeueLT Std Cn" w:cs="Arial"/>
                <w:highlight w:val="lightGray"/>
              </w:rPr>
              <w:t>- Web link and Social Media links</w:t>
            </w:r>
          </w:p>
          <w:p w:rsidR="00AB61F1" w:rsidRDefault="00AB61F1" w:rsidP="00AB61F1">
            <w:pPr>
              <w:rPr>
                <w:rFonts w:ascii="HelveticaNeueLT Std Cn" w:hAnsi="HelveticaNeueLT Std Cn" w:cs="Arial"/>
              </w:rPr>
            </w:pPr>
            <w:r w:rsidRPr="00AB61F1">
              <w:rPr>
                <w:rFonts w:ascii="HelveticaNeueLT Std Cn" w:hAnsi="HelveticaNeueLT Std Cn" w:cs="Arial"/>
                <w:highlight w:val="lightGray"/>
              </w:rPr>
              <w:t>Registration Link</w:t>
            </w:r>
          </w:p>
          <w:p w:rsidR="00AB61F1" w:rsidRPr="00AB61F1" w:rsidRDefault="00AB61F1" w:rsidP="00AB61F1">
            <w:pPr>
              <w:rPr>
                <w:rFonts w:ascii="HelveticaNeueLT Std Cn" w:hAnsi="HelveticaNeueLT Std Cn" w:cs="Arial"/>
              </w:rPr>
            </w:pPr>
            <w:bookmarkStart w:id="0" w:name="_GoBack"/>
            <w:bookmarkEnd w:id="0"/>
          </w:p>
        </w:tc>
      </w:tr>
      <w:tr w:rsidR="00AB61F1" w:rsidRPr="00614334" w:rsidTr="00F95EAC">
        <w:tc>
          <w:tcPr>
            <w:tcW w:w="3078" w:type="dxa"/>
          </w:tcPr>
          <w:p w:rsidR="00AB61F1" w:rsidRPr="00614334" w:rsidRDefault="00AB61F1" w:rsidP="00F95EAC">
            <w:pPr>
              <w:jc w:val="both"/>
              <w:rPr>
                <w:rFonts w:ascii="HelveticaNeueLT Std Cn" w:hAnsi="HelveticaNeueLT Std Cn" w:cs="Arial"/>
                <w:b/>
                <w:smallCaps/>
              </w:rPr>
            </w:pPr>
          </w:p>
        </w:tc>
        <w:tc>
          <w:tcPr>
            <w:tcW w:w="6498" w:type="dxa"/>
          </w:tcPr>
          <w:p w:rsidR="00AB61F1" w:rsidRPr="00AB61F1" w:rsidRDefault="00AB61F1" w:rsidP="00AB61F1">
            <w:pPr>
              <w:rPr>
                <w:rFonts w:ascii="HelveticaNeueLT Std Cn" w:hAnsi="HelveticaNeueLT Std Cn" w:cs="Arial"/>
              </w:rPr>
            </w:pPr>
          </w:p>
        </w:tc>
      </w:tr>
    </w:tbl>
    <w:p w:rsidR="00CF3BBD" w:rsidRPr="00614334" w:rsidRDefault="00CF3BBD" w:rsidP="00CF3BBD">
      <w:pPr>
        <w:rPr>
          <w:rFonts w:ascii="HelveticaNeueLT Std Cn" w:hAnsi="HelveticaNeueLT Std Cn" w:cs="Arial"/>
        </w:rPr>
      </w:pPr>
    </w:p>
    <w:p w:rsidR="00CF3BBD" w:rsidRPr="00614334" w:rsidRDefault="00CF3BBD" w:rsidP="00CF3BBD">
      <w:pPr>
        <w:rPr>
          <w:rFonts w:ascii="HelveticaNeueLT Std Cn" w:hAnsi="HelveticaNeueLT Std Cn" w:cs="Arial"/>
        </w:rPr>
      </w:pPr>
      <w:r w:rsidRPr="00614334">
        <w:rPr>
          <w:rFonts w:ascii="HelveticaNeueLT Std Cn" w:hAnsi="HelveticaNeueLT Std Cn" w:cs="Arial"/>
        </w:rPr>
        <w:t>Revision Dates:</w:t>
      </w: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F95EAC" w:rsidRPr="00614334" w:rsidRDefault="00F95EAC">
      <w:pPr>
        <w:rPr>
          <w:rFonts w:ascii="HelveticaNeueLT Std Cn" w:hAnsi="HelveticaNeueLT Std Cn"/>
        </w:rPr>
      </w:pPr>
    </w:p>
    <w:sectPr w:rsidR="00F95EAC" w:rsidRPr="006143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CB" w:rsidRDefault="00D93FCB" w:rsidP="00CF3BBD">
      <w:r>
        <w:separator/>
      </w:r>
    </w:p>
  </w:endnote>
  <w:endnote w:type="continuationSeparator" w:id="0">
    <w:p w:rsidR="00D93FCB" w:rsidRDefault="00D93FCB"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CB" w:rsidRDefault="00D93FCB" w:rsidP="00CF3BBD">
      <w:r>
        <w:separator/>
      </w:r>
    </w:p>
  </w:footnote>
  <w:footnote w:type="continuationSeparator" w:id="0">
    <w:p w:rsidR="00D93FCB" w:rsidRDefault="00D93FCB"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B" w:rsidRPr="00614334" w:rsidRDefault="00D93FCB" w:rsidP="00CF3BBD">
    <w:pPr>
      <w:tabs>
        <w:tab w:val="center" w:pos="4320"/>
        <w:tab w:val="right" w:pos="9450"/>
      </w:tabs>
      <w:ind w:right="-90"/>
      <w:jc w:val="right"/>
      <w:rPr>
        <w:rFonts w:ascii="HelveticaNeueLT Std Cn" w:hAnsi="HelveticaNeueLT Std Cn" w:cs="Arial"/>
        <w:i/>
      </w:rPr>
    </w:pPr>
    <w:r w:rsidRPr="00614334">
      <w:rPr>
        <w:rFonts w:ascii="HelveticaNeueLT Std Cn" w:hAnsi="HelveticaNeueLT Std Cn" w:cs="Arial"/>
        <w:i/>
      </w:rPr>
      <w:t xml:space="preserve">NLN Affiliated Constituent League Policy Manual/Section </w:t>
    </w:r>
    <w:r w:rsidR="00AB61F1">
      <w:rPr>
        <w:rFonts w:ascii="HelveticaNeueLT Std Cn" w:hAnsi="HelveticaNeueLT Std Cn" w:cs="Arial"/>
        <w:i/>
      </w:rPr>
      <w:t>Eight</w:t>
    </w:r>
    <w:r w:rsidRPr="00614334">
      <w:rPr>
        <w:rFonts w:ascii="HelveticaNeueLT Std Cn" w:hAnsi="HelveticaNeueLT Std Cn" w:cs="Arial"/>
        <w:i/>
      </w:rPr>
      <w:t>/</w:t>
    </w:r>
    <w:r w:rsidR="00AB61F1">
      <w:rPr>
        <w:rFonts w:ascii="HelveticaNeueLT Std Cn" w:hAnsi="HelveticaNeueLT Std Cn" w:cs="Arial"/>
        <w:i/>
      </w:rPr>
      <w:t>Programming</w:t>
    </w:r>
  </w:p>
  <w:p w:rsidR="00D93FCB" w:rsidRDefault="00D93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AC3844"/>
    <w:multiLevelType w:val="hybridMultilevel"/>
    <w:tmpl w:val="A82292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62CFB"/>
    <w:multiLevelType w:val="hybridMultilevel"/>
    <w:tmpl w:val="8D90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7585"/>
    <w:multiLevelType w:val="hybridMultilevel"/>
    <w:tmpl w:val="73365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F4880"/>
    <w:multiLevelType w:val="hybridMultilevel"/>
    <w:tmpl w:val="21C2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E0619"/>
    <w:multiLevelType w:val="hybridMultilevel"/>
    <w:tmpl w:val="1AB4C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C5BEF"/>
    <w:multiLevelType w:val="hybridMultilevel"/>
    <w:tmpl w:val="39C6C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B13AC"/>
    <w:multiLevelType w:val="hybridMultilevel"/>
    <w:tmpl w:val="DB1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05817"/>
    <w:multiLevelType w:val="hybridMultilevel"/>
    <w:tmpl w:val="4AE48D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B34DF"/>
    <w:multiLevelType w:val="hybridMultilevel"/>
    <w:tmpl w:val="3CCE2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70E50"/>
    <w:multiLevelType w:val="hybridMultilevel"/>
    <w:tmpl w:val="89366E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D401DC"/>
    <w:multiLevelType w:val="hybridMultilevel"/>
    <w:tmpl w:val="709A340E"/>
    <w:lvl w:ilvl="0" w:tplc="0409000F">
      <w:start w:val="1"/>
      <w:numFmt w:val="decimal"/>
      <w:lvlText w:val="%1."/>
      <w:lvlJc w:val="left"/>
      <w:pPr>
        <w:ind w:left="720" w:hanging="360"/>
      </w:pPr>
    </w:lvl>
    <w:lvl w:ilvl="1" w:tplc="707818DC">
      <w:start w:val="4"/>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812E2"/>
    <w:multiLevelType w:val="hybridMultilevel"/>
    <w:tmpl w:val="1E6ED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65F83"/>
    <w:multiLevelType w:val="hybridMultilevel"/>
    <w:tmpl w:val="EEFE3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D87AAC"/>
    <w:multiLevelType w:val="hybridMultilevel"/>
    <w:tmpl w:val="ACBC3C00"/>
    <w:lvl w:ilvl="0" w:tplc="13E24C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FB674DA"/>
    <w:multiLevelType w:val="hybridMultilevel"/>
    <w:tmpl w:val="2E1A0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F19D7"/>
    <w:multiLevelType w:val="hybridMultilevel"/>
    <w:tmpl w:val="11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083B24"/>
    <w:multiLevelType w:val="hybridMultilevel"/>
    <w:tmpl w:val="196CBF42"/>
    <w:lvl w:ilvl="0" w:tplc="52562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F29A0"/>
    <w:multiLevelType w:val="hybridMultilevel"/>
    <w:tmpl w:val="44D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17C37"/>
    <w:multiLevelType w:val="hybridMultilevel"/>
    <w:tmpl w:val="ADB81818"/>
    <w:lvl w:ilvl="0" w:tplc="4AD416AE">
      <w:start w:val="1"/>
      <w:numFmt w:val="bullet"/>
      <w:lvlText w:val=""/>
      <w:lvlJc w:val="left"/>
      <w:pPr>
        <w:tabs>
          <w:tab w:val="num" w:pos="360"/>
        </w:tabs>
        <w:ind w:left="360" w:hanging="360"/>
      </w:pPr>
      <w:rPr>
        <w:rFonts w:ascii="Wingdings" w:hAnsi="Wingdings" w:hint="default"/>
        <w:color w:val="auto"/>
        <w:sz w:val="24"/>
      </w:rPr>
    </w:lvl>
    <w:lvl w:ilvl="1" w:tplc="CEAAE73E">
      <w:start w:val="4"/>
      <w:numFmt w:val="bullet"/>
      <w:lvlText w:val="•"/>
      <w:lvlJc w:val="left"/>
      <w:pPr>
        <w:ind w:left="1080" w:hanging="720"/>
      </w:pPr>
      <w:rPr>
        <w:rFonts w:ascii="HelveticaNeueLT Std Cn" w:eastAsia="Times New Roman" w:hAnsi="HelveticaNeueLT Std Cn"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BE47369"/>
    <w:multiLevelType w:val="hybridMultilevel"/>
    <w:tmpl w:val="E2706F80"/>
    <w:lvl w:ilvl="0" w:tplc="4E9C34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B1505"/>
    <w:multiLevelType w:val="hybridMultilevel"/>
    <w:tmpl w:val="08FCE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90071"/>
    <w:multiLevelType w:val="hybridMultilevel"/>
    <w:tmpl w:val="4CD4F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B2351"/>
    <w:multiLevelType w:val="hybridMultilevel"/>
    <w:tmpl w:val="40F2E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1113CE"/>
    <w:multiLevelType w:val="hybridMultilevel"/>
    <w:tmpl w:val="4FA4ABF4"/>
    <w:lvl w:ilvl="0" w:tplc="6D7A70F2">
      <w:start w:val="1"/>
      <w:numFmt w:val="decimal"/>
      <w:lvlText w:val="%1."/>
      <w:lvlJc w:val="left"/>
      <w:pPr>
        <w:ind w:left="1080" w:hanging="720"/>
      </w:pPr>
      <w:rPr>
        <w:rFonts w:hint="default"/>
      </w:rPr>
    </w:lvl>
    <w:lvl w:ilvl="1" w:tplc="3BDCC770">
      <w:start w:val="1"/>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9221D"/>
    <w:multiLevelType w:val="hybridMultilevel"/>
    <w:tmpl w:val="DB8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52797"/>
    <w:multiLevelType w:val="hybridMultilevel"/>
    <w:tmpl w:val="A95E1BCA"/>
    <w:lvl w:ilvl="0" w:tplc="9B267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7736C"/>
    <w:multiLevelType w:val="hybridMultilevel"/>
    <w:tmpl w:val="B150CEF2"/>
    <w:lvl w:ilvl="0" w:tplc="6E4CC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F2840"/>
    <w:multiLevelType w:val="hybridMultilevel"/>
    <w:tmpl w:val="B32E6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D42C42"/>
    <w:multiLevelType w:val="hybridMultilevel"/>
    <w:tmpl w:val="59966B5A"/>
    <w:lvl w:ilvl="0" w:tplc="0409000F">
      <w:start w:val="1"/>
      <w:numFmt w:val="decimal"/>
      <w:lvlText w:val="%1."/>
      <w:lvlJc w:val="left"/>
      <w:pPr>
        <w:ind w:left="720" w:hanging="360"/>
      </w:pPr>
      <w:rPr>
        <w:rFonts w:hint="default"/>
      </w:rPr>
    </w:lvl>
    <w:lvl w:ilvl="1" w:tplc="DA6ABED8">
      <w:start w:val="1"/>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1"/>
  </w:num>
  <w:num w:numId="4">
    <w:abstractNumId w:val="0"/>
  </w:num>
  <w:num w:numId="5">
    <w:abstractNumId w:val="7"/>
  </w:num>
  <w:num w:numId="6">
    <w:abstractNumId w:val="20"/>
  </w:num>
  <w:num w:numId="7">
    <w:abstractNumId w:val="27"/>
  </w:num>
  <w:num w:numId="8">
    <w:abstractNumId w:val="9"/>
  </w:num>
  <w:num w:numId="9">
    <w:abstractNumId w:val="2"/>
  </w:num>
  <w:num w:numId="10">
    <w:abstractNumId w:val="3"/>
  </w:num>
  <w:num w:numId="11">
    <w:abstractNumId w:val="22"/>
  </w:num>
  <w:num w:numId="12">
    <w:abstractNumId w:val="24"/>
  </w:num>
  <w:num w:numId="13">
    <w:abstractNumId w:val="19"/>
  </w:num>
  <w:num w:numId="14">
    <w:abstractNumId w:val="6"/>
  </w:num>
  <w:num w:numId="15">
    <w:abstractNumId w:val="14"/>
  </w:num>
  <w:num w:numId="16">
    <w:abstractNumId w:val="13"/>
  </w:num>
  <w:num w:numId="17">
    <w:abstractNumId w:val="17"/>
  </w:num>
  <w:num w:numId="18">
    <w:abstractNumId w:val="28"/>
  </w:num>
  <w:num w:numId="19">
    <w:abstractNumId w:val="30"/>
  </w:num>
  <w:num w:numId="20">
    <w:abstractNumId w:val="25"/>
  </w:num>
  <w:num w:numId="21">
    <w:abstractNumId w:val="4"/>
  </w:num>
  <w:num w:numId="22">
    <w:abstractNumId w:val="5"/>
  </w:num>
  <w:num w:numId="23">
    <w:abstractNumId w:val="12"/>
  </w:num>
  <w:num w:numId="24">
    <w:abstractNumId w:val="26"/>
  </w:num>
  <w:num w:numId="25">
    <w:abstractNumId w:val="16"/>
  </w:num>
  <w:num w:numId="26">
    <w:abstractNumId w:val="31"/>
  </w:num>
  <w:num w:numId="27">
    <w:abstractNumId w:val="11"/>
  </w:num>
  <w:num w:numId="28">
    <w:abstractNumId w:val="29"/>
  </w:num>
  <w:num w:numId="29">
    <w:abstractNumId w:val="1"/>
  </w:num>
  <w:num w:numId="30">
    <w:abstractNumId w:val="8"/>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C"/>
    <w:rsid w:val="00117607"/>
    <w:rsid w:val="001921D7"/>
    <w:rsid w:val="00197E66"/>
    <w:rsid w:val="00310D47"/>
    <w:rsid w:val="003F7B07"/>
    <w:rsid w:val="0049795D"/>
    <w:rsid w:val="00551B45"/>
    <w:rsid w:val="00614334"/>
    <w:rsid w:val="0065166B"/>
    <w:rsid w:val="006F103A"/>
    <w:rsid w:val="00804F0F"/>
    <w:rsid w:val="009A36BF"/>
    <w:rsid w:val="00A2296C"/>
    <w:rsid w:val="00A36C91"/>
    <w:rsid w:val="00AB61F1"/>
    <w:rsid w:val="00AF0D4D"/>
    <w:rsid w:val="00B45E2D"/>
    <w:rsid w:val="00B87870"/>
    <w:rsid w:val="00CF32FC"/>
    <w:rsid w:val="00CF3BBD"/>
    <w:rsid w:val="00D93FCB"/>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49D326DB-E0EE-4286-9593-5B07E55FE691}"/>
</file>

<file path=customXml/itemProps2.xml><?xml version="1.0" encoding="utf-8"?>
<ds:datastoreItem xmlns:ds="http://schemas.openxmlformats.org/officeDocument/2006/customXml" ds:itemID="{67D47D25-9F60-46E5-97D2-7E1FD96CC82F}"/>
</file>

<file path=customXml/itemProps3.xml><?xml version="1.0" encoding="utf-8"?>
<ds:datastoreItem xmlns:ds="http://schemas.openxmlformats.org/officeDocument/2006/customXml" ds:itemID="{01D8322B-6E76-4A1C-A037-7AB9DEBC2F69}"/>
</file>

<file path=docProps/app.xml><?xml version="1.0" encoding="utf-8"?>
<Properties xmlns="http://schemas.openxmlformats.org/officeDocument/2006/extended-properties" xmlns:vt="http://schemas.openxmlformats.org/officeDocument/2006/docPropsVTypes">
  <Template>NLN CL Policy Template</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2015-12-22T19:01:00Z</dcterms:created>
  <dcterms:modified xsi:type="dcterms:W3CDTF">2015-12-22T19:01:00Z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