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NLN Affiliated Constituent League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Policy and Procedure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</w:p>
    <w:p w:rsidR="00CF3BBD" w:rsidRPr="00614334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number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614334" w:rsidRDefault="00AB61F1" w:rsidP="00B82CE7">
            <w:pPr>
              <w:rPr>
                <w:rFonts w:ascii="HelveticaNeueLT Std Cn" w:hAnsi="HelveticaNeueLT Std Cn" w:cs="Arial"/>
                <w:b/>
                <w:smallCaps/>
              </w:rPr>
            </w:pPr>
            <w:r>
              <w:rPr>
                <w:rFonts w:ascii="HelveticaNeueLT Std Cn" w:hAnsi="HelveticaNeueLT Std Cn" w:cs="Arial"/>
                <w:b/>
                <w:smallCaps/>
              </w:rPr>
              <w:t>8.</w:t>
            </w:r>
            <w:r w:rsidR="00B82CE7">
              <w:rPr>
                <w:rFonts w:ascii="HelveticaNeueLT Std Cn" w:hAnsi="HelveticaNeueLT Std Cn" w:cs="Arial"/>
                <w:b/>
                <w:smallCaps/>
              </w:rPr>
              <w:t>3</w:t>
            </w:r>
          </w:p>
        </w:tc>
      </w:tr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name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B82CE7" w:rsidP="00D93FCB">
            <w:pPr>
              <w:pStyle w:val="Heading2"/>
              <w:rPr>
                <w:rFonts w:ascii="HelveticaNeueLT Std Cn" w:hAnsi="HelveticaNeueLT Std Cn" w:cs="Arial"/>
                <w:sz w:val="20"/>
              </w:rPr>
            </w:pPr>
            <w:r>
              <w:rPr>
                <w:rFonts w:ascii="HelveticaNeueLT Std Cn" w:hAnsi="HelveticaNeueLT Std Cn" w:cs="Arial"/>
                <w:sz w:val="20"/>
              </w:rPr>
              <w:t>Speaker Proposal Submissions</w:t>
            </w:r>
          </w:p>
        </w:tc>
      </w:tr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date of origin</w:t>
            </w:r>
          </w:p>
        </w:tc>
        <w:tc>
          <w:tcPr>
            <w:tcW w:w="649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CF3BBD" w:rsidP="00F95EA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(Date)</w:t>
            </w:r>
          </w:p>
        </w:tc>
      </w:tr>
      <w:tr w:rsidR="00CF3BBD" w:rsidRPr="00614334" w:rsidTr="00F95EAC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purpose</w:t>
            </w: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pStyle w:val="BodyText"/>
              <w:rPr>
                <w:rFonts w:ascii="HelveticaNeueLT Std Cn" w:hAnsi="HelveticaNeueLT Std Cn" w:cs="Arial"/>
              </w:rPr>
            </w:pPr>
          </w:p>
          <w:p w:rsidR="00CF3BBD" w:rsidRPr="00A36C91" w:rsidRDefault="00FC51A4" w:rsidP="00FC51A4">
            <w:pPr>
              <w:numPr>
                <w:ilvl w:val="0"/>
                <w:numId w:val="3"/>
              </w:numPr>
              <w:rPr>
                <w:rFonts w:ascii="HelveticaNeueLT Std Cn" w:hAnsi="HelveticaNeueLT Std Cn" w:cs="Arial"/>
              </w:rPr>
            </w:pPr>
            <w:r>
              <w:rPr>
                <w:rFonts w:ascii="HelveticaNeueLT Std Cn" w:hAnsi="HelveticaNeueLT Std Cn" w:cs="Arial"/>
              </w:rPr>
              <w:t>To create a league speaker repository to enhance long-range educational planning.</w:t>
            </w:r>
            <w:r>
              <w:rPr>
                <w:rFonts w:ascii="HelveticaNeueLT Std Cn" w:hAnsi="HelveticaNeueLT Std Cn" w:cs="Arial"/>
              </w:rPr>
              <w:br/>
            </w:r>
            <w:bookmarkStart w:id="0" w:name="_GoBack"/>
            <w:bookmarkEnd w:id="0"/>
          </w:p>
        </w:tc>
      </w:tr>
      <w:tr w:rsidR="00D93FCB" w:rsidRPr="00614334" w:rsidTr="00F95EAC">
        <w:tc>
          <w:tcPr>
            <w:tcW w:w="3078" w:type="dxa"/>
          </w:tcPr>
          <w:p w:rsidR="00D93FCB" w:rsidRPr="00614334" w:rsidRDefault="00D93FCB" w:rsidP="00F95EAC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  <w:p w:rsidR="00D93FCB" w:rsidRPr="00614334" w:rsidRDefault="00D93FCB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policy</w:t>
            </w:r>
          </w:p>
        </w:tc>
        <w:tc>
          <w:tcPr>
            <w:tcW w:w="6498" w:type="dxa"/>
          </w:tcPr>
          <w:p w:rsidR="00B82CE7" w:rsidRPr="00B82CE7" w:rsidRDefault="00B82CE7" w:rsidP="00B82CE7">
            <w:pPr>
              <w:rPr>
                <w:rFonts w:ascii="HelveticaNeueLT Std Cn" w:hAnsi="HelveticaNeueLT Std Cn" w:cs="Arial"/>
                <w:vanish/>
              </w:rPr>
            </w:pPr>
            <w:r w:rsidRPr="00B82CE7">
              <w:rPr>
                <w:rFonts w:ascii="HelveticaNeueLT Std Cn" w:hAnsi="HelveticaNeueLT Std Cn" w:cs="Arial"/>
                <w:vanish/>
              </w:rPr>
              <w:t>Top of Form</w:t>
            </w:r>
          </w:p>
          <w:p w:rsidR="00B82CE7" w:rsidRPr="00B82CE7" w:rsidRDefault="00B82CE7" w:rsidP="00B82CE7">
            <w:p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  <w:b/>
                <w:bCs/>
              </w:rPr>
              <w:t>Speaker Benefits &amp; Requirements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:rsidR="00B82CE7" w:rsidRPr="00B82CE7" w:rsidRDefault="00B82CE7" w:rsidP="00B82CE7">
            <w:p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 xml:space="preserve">The XXX League for Nursing’s Professional Development Committee’s goal is to create consistent, remarkable experiences for </w:t>
            </w:r>
            <w:r>
              <w:rPr>
                <w:rFonts w:ascii="HelveticaNeueLT Std Cn" w:hAnsi="HelveticaNeueLT Std Cn" w:cs="Arial"/>
              </w:rPr>
              <w:t>league</w:t>
            </w:r>
            <w:r w:rsidRPr="00B82CE7">
              <w:rPr>
                <w:rFonts w:ascii="HelveticaNeueLT Std Cn" w:hAnsi="HelveticaNeueLT Std Cn" w:cs="Arial"/>
              </w:rPr>
              <w:t xml:space="preserve"> members that will inspire personal and professional excellence, through a diversity of relevant, three-dimensional learning events that are:</w:t>
            </w:r>
            <w:r>
              <w:rPr>
                <w:rFonts w:ascii="HelveticaNeueLT Std Cn" w:hAnsi="HelveticaNeueLT Std Cn" w:cs="Arial"/>
              </w:rPr>
              <w:br/>
            </w:r>
          </w:p>
          <w:p w:rsidR="00B82CE7" w:rsidRPr="00B82CE7" w:rsidRDefault="00B82CE7" w:rsidP="00B82CE7">
            <w:pPr>
              <w:numPr>
                <w:ilvl w:val="0"/>
                <w:numId w:val="34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targeted to nursing education competencies</w:t>
            </w:r>
          </w:p>
          <w:p w:rsidR="00B82CE7" w:rsidRPr="00B82CE7" w:rsidRDefault="00B82CE7" w:rsidP="00B82CE7">
            <w:pPr>
              <w:numPr>
                <w:ilvl w:val="0"/>
                <w:numId w:val="34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engaging by connecting with the audience</w:t>
            </w:r>
          </w:p>
          <w:p w:rsidR="00B82CE7" w:rsidRPr="00B82CE7" w:rsidRDefault="00B82CE7" w:rsidP="00B82CE7">
            <w:pPr>
              <w:numPr>
                <w:ilvl w:val="0"/>
                <w:numId w:val="34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interactive in format</w:t>
            </w:r>
          </w:p>
          <w:p w:rsidR="00B82CE7" w:rsidRPr="00B82CE7" w:rsidRDefault="00B82CE7" w:rsidP="00B82CE7">
            <w:pPr>
              <w:numPr>
                <w:ilvl w:val="0"/>
                <w:numId w:val="34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purposeful to our members</w:t>
            </w:r>
          </w:p>
          <w:p w:rsidR="00B82CE7" w:rsidRPr="00B82CE7" w:rsidRDefault="00B82CE7" w:rsidP="00B82CE7">
            <w:pPr>
              <w:numPr>
                <w:ilvl w:val="0"/>
                <w:numId w:val="34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compelling our members to act/do something</w:t>
            </w:r>
            <w:r>
              <w:rPr>
                <w:rFonts w:ascii="HelveticaNeueLT Std Cn" w:hAnsi="HelveticaNeueLT Std Cn" w:cs="Arial"/>
              </w:rPr>
              <w:br/>
            </w:r>
          </w:p>
          <w:p w:rsidR="00B82CE7" w:rsidRPr="00B82CE7" w:rsidRDefault="00B82CE7" w:rsidP="00B82CE7">
            <w:pPr>
              <w:rPr>
                <w:rFonts w:ascii="HelveticaNeueLT Std Cn" w:hAnsi="HelveticaNeueLT Std Cn" w:cs="Arial"/>
              </w:rPr>
            </w:pPr>
            <w:r>
              <w:rPr>
                <w:rFonts w:ascii="HelveticaNeueLT Std Cn" w:hAnsi="HelveticaNeueLT Std Cn" w:cs="Arial"/>
              </w:rPr>
              <w:t>XYZ</w:t>
            </w:r>
            <w:r w:rsidRPr="00B82CE7">
              <w:rPr>
                <w:rFonts w:ascii="HelveticaNeueLT Std Cn" w:hAnsi="HelveticaNeueLT Std Cn" w:cs="Arial"/>
              </w:rPr>
              <w:t xml:space="preserve"> is in the process of reviewing speaker proposals for future league events based on this goal.  We invite you to </w:t>
            </w:r>
            <w:r w:rsidRPr="00B82CE7">
              <w:rPr>
                <w:rFonts w:ascii="HelveticaNeueLT Std Cn" w:hAnsi="HelveticaNeueLT Std Cn" w:cs="Arial"/>
                <w:b/>
                <w:bCs/>
              </w:rPr>
              <w:t>submit a Speaker Submission Form for our consideration</w:t>
            </w:r>
            <w:r w:rsidRPr="00B82CE7">
              <w:rPr>
                <w:rFonts w:ascii="HelveticaNeueLT Std Cn" w:hAnsi="HelveticaNeueLT Std Cn" w:cs="Arial"/>
              </w:rPr>
              <w:t xml:space="preserve"> by checking the acknowledgment box below and continuing online.</w:t>
            </w:r>
            <w:r w:rsidRPr="00B82CE7">
              <w:rPr>
                <w:rFonts w:ascii="HelveticaNeueLT Std Cn" w:hAnsi="HelveticaNeueLT Std Cn" w:cs="Arial"/>
              </w:rPr>
              <w:br/>
            </w:r>
            <w:r w:rsidRPr="00B82CE7">
              <w:rPr>
                <w:rFonts w:ascii="HelveticaNeueLT Std Cn" w:hAnsi="HelveticaNeueLT Std Cn" w:cs="Arial"/>
              </w:rPr>
              <w:br/>
              <w:t>Below are the benefits and requirements:</w:t>
            </w:r>
            <w:r w:rsidRPr="00B82CE7">
              <w:rPr>
                <w:rFonts w:ascii="HelveticaNeueLT Std Cn" w:hAnsi="HelveticaNeueLT Std Cn" w:cs="Arial"/>
              </w:rPr>
              <w:br/>
            </w:r>
            <w:r w:rsidRPr="00B82CE7">
              <w:rPr>
                <w:rFonts w:ascii="HelveticaNeueLT Std Cn" w:hAnsi="HelveticaNeueLT Std Cn" w:cs="Arial"/>
              </w:rPr>
              <w:br/>
            </w:r>
            <w:r w:rsidRPr="00B82CE7">
              <w:rPr>
                <w:rFonts w:ascii="HelveticaNeueLT Std Cn" w:hAnsi="HelveticaNeueLT Std Cn" w:cs="Arial"/>
                <w:b/>
                <w:bCs/>
              </w:rPr>
              <w:t>Speaker Benefits</w:t>
            </w:r>
          </w:p>
          <w:p w:rsidR="00B82CE7" w:rsidRPr="00B82CE7" w:rsidRDefault="00B82CE7" w:rsidP="00B82CE7">
            <w:pPr>
              <w:numPr>
                <w:ilvl w:val="0"/>
                <w:numId w:val="35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Speaker contact information will be posted on the XYZ website with link to speaker’s own website.</w:t>
            </w:r>
          </w:p>
          <w:p w:rsidR="00B82CE7" w:rsidRPr="00B82CE7" w:rsidRDefault="00B82CE7" w:rsidP="00B82CE7">
            <w:pPr>
              <w:numPr>
                <w:ilvl w:val="0"/>
                <w:numId w:val="35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 xml:space="preserve">Speakers will be promoted in event materials (including brochures, e-mail blasts, </w:t>
            </w:r>
            <w:proofErr w:type="gramStart"/>
            <w:r w:rsidRPr="00B82CE7">
              <w:rPr>
                <w:rFonts w:ascii="HelveticaNeueLT Std Cn" w:hAnsi="HelveticaNeueLT Std Cn" w:cs="Arial"/>
              </w:rPr>
              <w:t>onsite</w:t>
            </w:r>
            <w:proofErr w:type="gramEnd"/>
            <w:r w:rsidRPr="00B82CE7">
              <w:rPr>
                <w:rFonts w:ascii="HelveticaNeueLT Std Cn" w:hAnsi="HelveticaNeueLT Std Cn" w:cs="Arial"/>
              </w:rPr>
              <w:t xml:space="preserve"> program guide).</w:t>
            </w:r>
          </w:p>
          <w:p w:rsidR="00B82CE7" w:rsidRPr="00B82CE7" w:rsidRDefault="00B82CE7" w:rsidP="00B82CE7">
            <w:pPr>
              <w:numPr>
                <w:ilvl w:val="0"/>
                <w:numId w:val="35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Speakers will have the opportunity to network with attendees throughout the event.</w:t>
            </w:r>
            <w:r w:rsidR="00FC51A4">
              <w:rPr>
                <w:rFonts w:ascii="HelveticaNeueLT Std Cn" w:hAnsi="HelveticaNeueLT Std Cn" w:cs="Arial"/>
              </w:rPr>
              <w:br/>
            </w:r>
          </w:p>
          <w:p w:rsidR="00B82CE7" w:rsidRPr="00B82CE7" w:rsidRDefault="00B82CE7" w:rsidP="00B82CE7">
            <w:p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  <w:b/>
                <w:bCs/>
              </w:rPr>
              <w:t>Speaker Requirements</w:t>
            </w:r>
          </w:p>
          <w:p w:rsidR="00B82CE7" w:rsidRPr="00B82CE7" w:rsidRDefault="00B82CE7" w:rsidP="00B82CE7">
            <w:pPr>
              <w:numPr>
                <w:ilvl w:val="0"/>
                <w:numId w:val="36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Submit Speaker Proposal Form and signed Speaker Requirements/Benefits Form by appropriate date.</w:t>
            </w:r>
          </w:p>
          <w:p w:rsidR="00B82CE7" w:rsidRPr="00B82CE7" w:rsidRDefault="00B82CE7" w:rsidP="00B82CE7">
            <w:pPr>
              <w:numPr>
                <w:ilvl w:val="0"/>
                <w:numId w:val="36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Provide a sample of your suggested (or similar) presentation if available.</w:t>
            </w:r>
          </w:p>
          <w:p w:rsidR="00B82CE7" w:rsidRPr="00B82CE7" w:rsidRDefault="00B82CE7" w:rsidP="00B82CE7">
            <w:pPr>
              <w:numPr>
                <w:ilvl w:val="0"/>
                <w:numId w:val="36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Provide three references with contact information.</w:t>
            </w:r>
          </w:p>
          <w:p w:rsidR="00B82CE7" w:rsidRPr="00B82CE7" w:rsidRDefault="00B82CE7" w:rsidP="00B82CE7">
            <w:pPr>
              <w:numPr>
                <w:ilvl w:val="0"/>
                <w:numId w:val="36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Provide participants with at least three key ideas or learning objectives.</w:t>
            </w:r>
          </w:p>
          <w:p w:rsidR="00B82CE7" w:rsidRPr="00B82CE7" w:rsidRDefault="00B82CE7" w:rsidP="00B82CE7">
            <w:pPr>
              <w:numPr>
                <w:ilvl w:val="0"/>
                <w:numId w:val="36"/>
              </w:numPr>
              <w:rPr>
                <w:rFonts w:ascii="HelveticaNeueLT Std Cn" w:hAnsi="HelveticaNeueLT Std Cn" w:cs="Arial"/>
              </w:rPr>
            </w:pPr>
            <w:r w:rsidRPr="00B82CE7">
              <w:rPr>
                <w:rFonts w:ascii="HelveticaNeueLT Std Cn" w:hAnsi="HelveticaNeueLT Std Cn" w:cs="Arial"/>
              </w:rPr>
              <w:t>If selected, provide handouts for each participant.</w:t>
            </w:r>
          </w:p>
          <w:p w:rsidR="00E00B06" w:rsidRPr="00AB61F1" w:rsidRDefault="00E00B06" w:rsidP="00E00B06">
            <w:pPr>
              <w:rPr>
                <w:rFonts w:ascii="HelveticaNeueLT Std Cn" w:hAnsi="HelveticaNeueLT Std Cn" w:cs="Arial"/>
              </w:rPr>
            </w:pPr>
          </w:p>
        </w:tc>
      </w:tr>
    </w:tbl>
    <w:p w:rsidR="00CF3BBD" w:rsidRPr="00614334" w:rsidRDefault="00CF3BBD" w:rsidP="00CF3BBD">
      <w:pPr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rPr>
          <w:rFonts w:ascii="HelveticaNeueLT Std Cn" w:hAnsi="HelveticaNeueLT Std Cn" w:cs="Arial"/>
        </w:rPr>
      </w:pPr>
      <w:r w:rsidRPr="00614334">
        <w:rPr>
          <w:rFonts w:ascii="HelveticaNeueLT Std Cn" w:hAnsi="HelveticaNeueLT Std Cn" w:cs="Arial"/>
        </w:rPr>
        <w:t>Revision Dates:</w:t>
      </w: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F95EAC" w:rsidRPr="00614334" w:rsidRDefault="00F95EAC">
      <w:pPr>
        <w:rPr>
          <w:rFonts w:ascii="HelveticaNeueLT Std Cn" w:hAnsi="HelveticaNeueLT Std Cn"/>
        </w:rPr>
      </w:pPr>
    </w:p>
    <w:sectPr w:rsidR="00F95EAC" w:rsidRPr="006143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E7" w:rsidRDefault="00B82CE7" w:rsidP="00CF3BBD">
      <w:r>
        <w:separator/>
      </w:r>
    </w:p>
  </w:endnote>
  <w:endnote w:type="continuationSeparator" w:id="0">
    <w:p w:rsidR="00B82CE7" w:rsidRDefault="00B82CE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E7" w:rsidRDefault="00B82CE7" w:rsidP="00CF3BBD">
      <w:r>
        <w:separator/>
      </w:r>
    </w:p>
  </w:footnote>
  <w:footnote w:type="continuationSeparator" w:id="0">
    <w:p w:rsidR="00B82CE7" w:rsidRDefault="00B82CE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E7" w:rsidRPr="00614334" w:rsidRDefault="00B82CE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614334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Eight</w:t>
    </w:r>
    <w:r w:rsidRPr="00614334">
      <w:rPr>
        <w:rFonts w:ascii="HelveticaNeueLT Std Cn" w:hAnsi="HelveticaNeueLT Std Cn" w:cs="Arial"/>
        <w:i/>
      </w:rPr>
      <w:t>/</w:t>
    </w:r>
    <w:r>
      <w:rPr>
        <w:rFonts w:ascii="HelveticaNeueLT Std Cn" w:hAnsi="HelveticaNeueLT Std Cn" w:cs="Arial"/>
        <w:i/>
      </w:rPr>
      <w:t>Programming</w:t>
    </w:r>
  </w:p>
  <w:p w:rsidR="00B82CE7" w:rsidRDefault="00B8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C3844"/>
    <w:multiLevelType w:val="hybridMultilevel"/>
    <w:tmpl w:val="A8229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CFB"/>
    <w:multiLevelType w:val="hybridMultilevel"/>
    <w:tmpl w:val="8D90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7585"/>
    <w:multiLevelType w:val="hybridMultilevel"/>
    <w:tmpl w:val="73365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4880"/>
    <w:multiLevelType w:val="hybridMultilevel"/>
    <w:tmpl w:val="21C25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0619"/>
    <w:multiLevelType w:val="hybridMultilevel"/>
    <w:tmpl w:val="1AB4C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5BEF"/>
    <w:multiLevelType w:val="hybridMultilevel"/>
    <w:tmpl w:val="39C6C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3AC"/>
    <w:multiLevelType w:val="hybridMultilevel"/>
    <w:tmpl w:val="DB10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5817"/>
    <w:multiLevelType w:val="hybridMultilevel"/>
    <w:tmpl w:val="4AE48D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B34DF"/>
    <w:multiLevelType w:val="hybridMultilevel"/>
    <w:tmpl w:val="3CCE2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0E50"/>
    <w:multiLevelType w:val="hybridMultilevel"/>
    <w:tmpl w:val="89366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401DC"/>
    <w:multiLevelType w:val="hybridMultilevel"/>
    <w:tmpl w:val="709A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7818DC">
      <w:start w:val="4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2E2"/>
    <w:multiLevelType w:val="hybridMultilevel"/>
    <w:tmpl w:val="1E6E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65F83"/>
    <w:multiLevelType w:val="hybridMultilevel"/>
    <w:tmpl w:val="EEFE37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D87AAC"/>
    <w:multiLevelType w:val="hybridMultilevel"/>
    <w:tmpl w:val="ACBC3C00"/>
    <w:lvl w:ilvl="0" w:tplc="13E24C5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FB674DA"/>
    <w:multiLevelType w:val="hybridMultilevel"/>
    <w:tmpl w:val="2E1A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F19D7"/>
    <w:multiLevelType w:val="hybridMultilevel"/>
    <w:tmpl w:val="11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83B24"/>
    <w:multiLevelType w:val="hybridMultilevel"/>
    <w:tmpl w:val="196CBF42"/>
    <w:lvl w:ilvl="0" w:tplc="5256267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F29A0"/>
    <w:multiLevelType w:val="hybridMultilevel"/>
    <w:tmpl w:val="44D6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17C37"/>
    <w:multiLevelType w:val="hybridMultilevel"/>
    <w:tmpl w:val="ADB81818"/>
    <w:lvl w:ilvl="0" w:tplc="4AD41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CEAAE73E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BE47369"/>
    <w:multiLevelType w:val="hybridMultilevel"/>
    <w:tmpl w:val="E2706F80"/>
    <w:lvl w:ilvl="0" w:tplc="4E9C34F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505"/>
    <w:multiLevelType w:val="hybridMultilevel"/>
    <w:tmpl w:val="08FCE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90071"/>
    <w:multiLevelType w:val="hybridMultilevel"/>
    <w:tmpl w:val="4CD4F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B2351"/>
    <w:multiLevelType w:val="hybridMultilevel"/>
    <w:tmpl w:val="40F2E7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1113CE"/>
    <w:multiLevelType w:val="hybridMultilevel"/>
    <w:tmpl w:val="4FA4ABF4"/>
    <w:lvl w:ilvl="0" w:tplc="6D7A7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BDCC770">
      <w:start w:val="1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221D"/>
    <w:multiLevelType w:val="hybridMultilevel"/>
    <w:tmpl w:val="DB8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2797"/>
    <w:multiLevelType w:val="hybridMultilevel"/>
    <w:tmpl w:val="A95E1BCA"/>
    <w:lvl w:ilvl="0" w:tplc="9B267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219D6"/>
    <w:multiLevelType w:val="multilevel"/>
    <w:tmpl w:val="A228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C4A2D"/>
    <w:multiLevelType w:val="hybridMultilevel"/>
    <w:tmpl w:val="E8CED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7736C"/>
    <w:multiLevelType w:val="hybridMultilevel"/>
    <w:tmpl w:val="B150CEF2"/>
    <w:lvl w:ilvl="0" w:tplc="6E4CC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F2840"/>
    <w:multiLevelType w:val="hybridMultilevel"/>
    <w:tmpl w:val="B32E6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687753"/>
    <w:multiLevelType w:val="multilevel"/>
    <w:tmpl w:val="118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F757F"/>
    <w:multiLevelType w:val="multilevel"/>
    <w:tmpl w:val="C9F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42C42"/>
    <w:multiLevelType w:val="hybridMultilevel"/>
    <w:tmpl w:val="5996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ABED8">
      <w:start w:val="1"/>
      <w:numFmt w:val="bullet"/>
      <w:lvlText w:val="•"/>
      <w:lvlJc w:val="left"/>
      <w:pPr>
        <w:ind w:left="1800" w:hanging="720"/>
      </w:pPr>
      <w:rPr>
        <w:rFonts w:ascii="HelveticaNeueLT Std Cn" w:eastAsia="Times New Roman" w:hAnsi="HelveticaNeueLT Std C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0"/>
  </w:num>
  <w:num w:numId="5">
    <w:abstractNumId w:val="7"/>
  </w:num>
  <w:num w:numId="6">
    <w:abstractNumId w:val="20"/>
  </w:num>
  <w:num w:numId="7">
    <w:abstractNumId w:val="27"/>
  </w:num>
  <w:num w:numId="8">
    <w:abstractNumId w:val="9"/>
  </w:num>
  <w:num w:numId="9">
    <w:abstractNumId w:val="2"/>
  </w:num>
  <w:num w:numId="10">
    <w:abstractNumId w:val="3"/>
  </w:num>
  <w:num w:numId="11">
    <w:abstractNumId w:val="22"/>
  </w:num>
  <w:num w:numId="12">
    <w:abstractNumId w:val="24"/>
  </w:num>
  <w:num w:numId="13">
    <w:abstractNumId w:val="19"/>
  </w:num>
  <w:num w:numId="14">
    <w:abstractNumId w:val="6"/>
  </w:num>
  <w:num w:numId="15">
    <w:abstractNumId w:val="14"/>
  </w:num>
  <w:num w:numId="16">
    <w:abstractNumId w:val="13"/>
  </w:num>
  <w:num w:numId="17">
    <w:abstractNumId w:val="17"/>
  </w:num>
  <w:num w:numId="18">
    <w:abstractNumId w:val="28"/>
  </w:num>
  <w:num w:numId="19">
    <w:abstractNumId w:val="32"/>
  </w:num>
  <w:num w:numId="20">
    <w:abstractNumId w:val="25"/>
  </w:num>
  <w:num w:numId="21">
    <w:abstractNumId w:val="4"/>
  </w:num>
  <w:num w:numId="22">
    <w:abstractNumId w:val="5"/>
  </w:num>
  <w:num w:numId="23">
    <w:abstractNumId w:val="12"/>
  </w:num>
  <w:num w:numId="24">
    <w:abstractNumId w:val="26"/>
  </w:num>
  <w:num w:numId="25">
    <w:abstractNumId w:val="16"/>
  </w:num>
  <w:num w:numId="26">
    <w:abstractNumId w:val="35"/>
  </w:num>
  <w:num w:numId="27">
    <w:abstractNumId w:val="11"/>
  </w:num>
  <w:num w:numId="28">
    <w:abstractNumId w:val="31"/>
  </w:num>
  <w:num w:numId="29">
    <w:abstractNumId w:val="1"/>
  </w:num>
  <w:num w:numId="30">
    <w:abstractNumId w:val="8"/>
  </w:num>
  <w:num w:numId="31">
    <w:abstractNumId w:val="10"/>
  </w:num>
  <w:num w:numId="32">
    <w:abstractNumId w:val="23"/>
  </w:num>
  <w:num w:numId="33">
    <w:abstractNumId w:val="30"/>
  </w:num>
  <w:num w:numId="34">
    <w:abstractNumId w:val="33"/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C"/>
    <w:rsid w:val="00117607"/>
    <w:rsid w:val="001921D7"/>
    <w:rsid w:val="00197E66"/>
    <w:rsid w:val="00310D47"/>
    <w:rsid w:val="003F7B07"/>
    <w:rsid w:val="0049795D"/>
    <w:rsid w:val="00551B45"/>
    <w:rsid w:val="00614334"/>
    <w:rsid w:val="0065166B"/>
    <w:rsid w:val="006F103A"/>
    <w:rsid w:val="00804F0F"/>
    <w:rsid w:val="009A36BF"/>
    <w:rsid w:val="00A2296C"/>
    <w:rsid w:val="00A36C91"/>
    <w:rsid w:val="00AB61F1"/>
    <w:rsid w:val="00AF0D4D"/>
    <w:rsid w:val="00B45E2D"/>
    <w:rsid w:val="00B82CE7"/>
    <w:rsid w:val="00B87870"/>
    <w:rsid w:val="00CF32FC"/>
    <w:rsid w:val="00CF3BBD"/>
    <w:rsid w:val="00D93FCB"/>
    <w:rsid w:val="00E00B06"/>
    <w:rsid w:val="00F95EAC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16E008A7-0116-47FE-B29A-EE2141B49297}"/>
</file>

<file path=customXml/itemProps2.xml><?xml version="1.0" encoding="utf-8"?>
<ds:datastoreItem xmlns:ds="http://schemas.openxmlformats.org/officeDocument/2006/customXml" ds:itemID="{5619B17F-61A7-449D-9F5A-A7D982590578}"/>
</file>

<file path=customXml/itemProps3.xml><?xml version="1.0" encoding="utf-8"?>
<ds:datastoreItem xmlns:ds="http://schemas.openxmlformats.org/officeDocument/2006/customXml" ds:itemID="{162EBF7D-91DC-45E0-84CA-5EF9A82C9E9A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2015-12-22T19:09:00Z</dcterms:created>
  <dcterms:modified xsi:type="dcterms:W3CDTF">2015-12-22T19:09:00Z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