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BBD" w:rsidRPr="005A389D" w:rsidRDefault="00CF3BBD" w:rsidP="00CF3BBD">
      <w:pPr>
        <w:jc w:val="center"/>
        <w:rPr>
          <w:rFonts w:ascii="HelveticaNeueLT Std Cn" w:hAnsi="HelveticaNeueLT Std Cn" w:cs="Arial"/>
          <w:b/>
          <w:bCs/>
          <w:sz w:val="22"/>
          <w:szCs w:val="22"/>
        </w:rPr>
      </w:pPr>
      <w:r w:rsidRPr="005A389D">
        <w:rPr>
          <w:rFonts w:ascii="HelveticaNeueLT Std Cn" w:hAnsi="HelveticaNeueLT Std Cn" w:cs="Arial"/>
          <w:b/>
          <w:bCs/>
          <w:sz w:val="22"/>
          <w:szCs w:val="22"/>
        </w:rPr>
        <w:t>NLN Affiliated Constituent League</w:t>
      </w:r>
    </w:p>
    <w:p w:rsidR="00CF3BBD" w:rsidRPr="005A389D" w:rsidRDefault="00CF3BBD" w:rsidP="00CF3BBD">
      <w:pPr>
        <w:jc w:val="center"/>
        <w:rPr>
          <w:rFonts w:ascii="HelveticaNeueLT Std Cn" w:hAnsi="HelveticaNeueLT Std Cn" w:cs="Arial"/>
          <w:b/>
          <w:bCs/>
          <w:sz w:val="22"/>
          <w:szCs w:val="22"/>
        </w:rPr>
      </w:pPr>
      <w:r w:rsidRPr="005A389D">
        <w:rPr>
          <w:rFonts w:ascii="HelveticaNeueLT Std Cn" w:hAnsi="HelveticaNeueLT Std Cn" w:cs="Arial"/>
          <w:b/>
          <w:bCs/>
          <w:sz w:val="22"/>
          <w:szCs w:val="22"/>
        </w:rPr>
        <w:t>Policy and Procedure</w:t>
      </w:r>
    </w:p>
    <w:p w:rsidR="00CF3BBD" w:rsidRPr="005A389D" w:rsidRDefault="00CF3BBD" w:rsidP="00CF3BBD">
      <w:pPr>
        <w:pStyle w:val="Header"/>
        <w:tabs>
          <w:tab w:val="clear" w:pos="4320"/>
          <w:tab w:val="clear" w:pos="8640"/>
        </w:tabs>
        <w:rPr>
          <w:rFonts w:ascii="HelveticaNeueLT Std Cn" w:hAnsi="HelveticaNeueLT Std Cn" w:cs="Arial"/>
          <w:sz w:val="22"/>
          <w:szCs w:val="22"/>
        </w:rPr>
      </w:pPr>
    </w:p>
    <w:tbl>
      <w:tblPr>
        <w:tblW w:w="9576" w:type="dxa"/>
        <w:tblLayout w:type="fixed"/>
        <w:tblLook w:val="0000" w:firstRow="0" w:lastRow="0" w:firstColumn="0" w:lastColumn="0" w:noHBand="0" w:noVBand="0"/>
      </w:tblPr>
      <w:tblGrid>
        <w:gridCol w:w="3078"/>
        <w:gridCol w:w="6498"/>
      </w:tblGrid>
      <w:tr w:rsidR="00CF3BBD" w:rsidRPr="005A389D" w:rsidTr="000668F7">
        <w:tc>
          <w:tcPr>
            <w:tcW w:w="3078" w:type="dxa"/>
          </w:tcPr>
          <w:p w:rsidR="00CF3BBD" w:rsidRPr="005A389D" w:rsidRDefault="00CF3BBD" w:rsidP="000668F7">
            <w:pPr>
              <w:pStyle w:val="Heading1"/>
              <w:rPr>
                <w:rFonts w:ascii="HelveticaNeueLT Std Cn" w:hAnsi="HelveticaNeueLT Std Cn" w:cs="Arial"/>
                <w:smallCaps/>
                <w:sz w:val="22"/>
                <w:szCs w:val="22"/>
              </w:rPr>
            </w:pPr>
            <w:r w:rsidRPr="005A389D">
              <w:rPr>
                <w:rFonts w:ascii="HelveticaNeueLT Std Cn" w:hAnsi="HelveticaNeueLT Std Cn" w:cs="Arial"/>
                <w:smallCaps/>
                <w:sz w:val="22"/>
                <w:szCs w:val="22"/>
              </w:rPr>
              <w:t>policy number</w:t>
            </w:r>
            <w:r w:rsidRPr="005A389D">
              <w:rPr>
                <w:rFonts w:ascii="HelveticaNeueLT Std Cn" w:hAnsi="HelveticaNeueLT Std Cn" w:cs="Arial"/>
                <w:smallCaps/>
                <w:sz w:val="22"/>
                <w:szCs w:val="22"/>
              </w:rPr>
              <w:tab/>
            </w:r>
          </w:p>
        </w:tc>
        <w:tc>
          <w:tcPr>
            <w:tcW w:w="6498" w:type="dxa"/>
          </w:tcPr>
          <w:p w:rsidR="00CF3BBD" w:rsidRPr="005A389D" w:rsidRDefault="00BE1ECD" w:rsidP="00772F8E">
            <w:pPr>
              <w:rPr>
                <w:rFonts w:ascii="HelveticaNeueLT Std Cn" w:hAnsi="HelveticaNeueLT Std Cn" w:cs="Arial"/>
                <w:b/>
                <w:smallCaps/>
                <w:sz w:val="22"/>
                <w:szCs w:val="22"/>
              </w:rPr>
            </w:pPr>
            <w:r>
              <w:rPr>
                <w:rFonts w:ascii="HelveticaNeueLT Std Cn" w:hAnsi="HelveticaNeueLT Std Cn" w:cs="Arial"/>
                <w:b/>
                <w:smallCaps/>
                <w:sz w:val="22"/>
                <w:szCs w:val="22"/>
              </w:rPr>
              <w:t>4</w:t>
            </w:r>
            <w:r w:rsidR="00CF3BBD" w:rsidRPr="005A389D">
              <w:rPr>
                <w:rFonts w:ascii="HelveticaNeueLT Std Cn" w:hAnsi="HelveticaNeueLT Std Cn" w:cs="Arial"/>
                <w:b/>
                <w:smallCaps/>
                <w:sz w:val="22"/>
                <w:szCs w:val="22"/>
              </w:rPr>
              <w:t>.</w:t>
            </w:r>
            <w:r w:rsidR="00772F8E">
              <w:rPr>
                <w:rFonts w:ascii="HelveticaNeueLT Std Cn" w:hAnsi="HelveticaNeueLT Std Cn" w:cs="Arial"/>
                <w:b/>
                <w:smallCaps/>
                <w:sz w:val="22"/>
                <w:szCs w:val="22"/>
              </w:rPr>
              <w:t>7</w:t>
            </w:r>
          </w:p>
        </w:tc>
      </w:tr>
      <w:tr w:rsidR="00CF3BBD" w:rsidRPr="005A389D" w:rsidTr="000668F7">
        <w:tc>
          <w:tcPr>
            <w:tcW w:w="3078" w:type="dxa"/>
          </w:tcPr>
          <w:p w:rsidR="00CF3BBD" w:rsidRPr="005A389D" w:rsidRDefault="00CF3BBD" w:rsidP="000668F7">
            <w:pPr>
              <w:rPr>
                <w:rFonts w:ascii="HelveticaNeueLT Std Cn" w:hAnsi="HelveticaNeueLT Std Cn" w:cs="Arial"/>
                <w:b/>
                <w:smallCaps/>
                <w:sz w:val="22"/>
                <w:szCs w:val="22"/>
              </w:rPr>
            </w:pPr>
          </w:p>
          <w:p w:rsidR="00CF3BBD" w:rsidRPr="005A389D" w:rsidRDefault="00CF3BBD" w:rsidP="000668F7">
            <w:pPr>
              <w:pStyle w:val="Heading1"/>
              <w:rPr>
                <w:rFonts w:ascii="HelveticaNeueLT Std Cn" w:hAnsi="HelveticaNeueLT Std Cn" w:cs="Arial"/>
                <w:smallCaps/>
                <w:sz w:val="22"/>
                <w:szCs w:val="22"/>
              </w:rPr>
            </w:pPr>
            <w:r w:rsidRPr="005A389D">
              <w:rPr>
                <w:rFonts w:ascii="HelveticaNeueLT Std Cn" w:hAnsi="HelveticaNeueLT Std Cn" w:cs="Arial"/>
                <w:smallCaps/>
                <w:sz w:val="22"/>
                <w:szCs w:val="22"/>
              </w:rPr>
              <w:t>policy name</w:t>
            </w:r>
            <w:r w:rsidRPr="005A389D">
              <w:rPr>
                <w:rFonts w:ascii="HelveticaNeueLT Std Cn" w:hAnsi="HelveticaNeueLT Std Cn" w:cs="Arial"/>
                <w:smallCaps/>
                <w:sz w:val="22"/>
                <w:szCs w:val="22"/>
              </w:rPr>
              <w:tab/>
            </w:r>
            <w:r w:rsidRPr="005A389D">
              <w:rPr>
                <w:rFonts w:ascii="HelveticaNeueLT Std Cn" w:hAnsi="HelveticaNeueLT Std Cn" w:cs="Arial"/>
                <w:smallCaps/>
                <w:sz w:val="22"/>
                <w:szCs w:val="22"/>
              </w:rPr>
              <w:tab/>
            </w:r>
          </w:p>
        </w:tc>
        <w:tc>
          <w:tcPr>
            <w:tcW w:w="6498" w:type="dxa"/>
          </w:tcPr>
          <w:p w:rsidR="00CF3BBD" w:rsidRPr="005A389D" w:rsidRDefault="00CF3BBD" w:rsidP="000668F7">
            <w:pPr>
              <w:rPr>
                <w:rFonts w:ascii="HelveticaNeueLT Std Cn" w:hAnsi="HelveticaNeueLT Std Cn" w:cs="Arial"/>
                <w:sz w:val="22"/>
                <w:szCs w:val="22"/>
              </w:rPr>
            </w:pPr>
          </w:p>
          <w:p w:rsidR="00CF3BBD" w:rsidRPr="005A389D" w:rsidRDefault="00772F8E" w:rsidP="00963815">
            <w:pPr>
              <w:pStyle w:val="Heading2"/>
              <w:rPr>
                <w:rFonts w:ascii="HelveticaNeueLT Std Cn" w:hAnsi="HelveticaNeueLT Std Cn" w:cs="Arial"/>
                <w:szCs w:val="22"/>
              </w:rPr>
            </w:pPr>
            <w:r>
              <w:rPr>
                <w:rFonts w:ascii="HelveticaNeueLT Std Cn" w:hAnsi="HelveticaNeueLT Std Cn" w:cs="Arial"/>
                <w:szCs w:val="22"/>
              </w:rPr>
              <w:t>Reserves</w:t>
            </w:r>
          </w:p>
        </w:tc>
      </w:tr>
      <w:tr w:rsidR="00CF3BBD" w:rsidRPr="005A389D" w:rsidTr="000668F7">
        <w:tc>
          <w:tcPr>
            <w:tcW w:w="3078" w:type="dxa"/>
          </w:tcPr>
          <w:p w:rsidR="00CF3BBD" w:rsidRPr="005A389D" w:rsidRDefault="00CF3BBD" w:rsidP="000668F7">
            <w:pPr>
              <w:rPr>
                <w:rFonts w:ascii="HelveticaNeueLT Std Cn" w:hAnsi="HelveticaNeueLT Std Cn" w:cs="Arial"/>
                <w:b/>
                <w:smallCaps/>
                <w:sz w:val="22"/>
                <w:szCs w:val="22"/>
              </w:rPr>
            </w:pPr>
          </w:p>
          <w:p w:rsidR="00CF3BBD" w:rsidRPr="005A389D" w:rsidRDefault="00CF3BBD" w:rsidP="000668F7">
            <w:pPr>
              <w:rPr>
                <w:rFonts w:ascii="HelveticaNeueLT Std Cn" w:hAnsi="HelveticaNeueLT Std Cn" w:cs="Arial"/>
                <w:b/>
                <w:smallCaps/>
                <w:sz w:val="22"/>
                <w:szCs w:val="22"/>
              </w:rPr>
            </w:pPr>
            <w:r w:rsidRPr="005A389D">
              <w:rPr>
                <w:rFonts w:ascii="HelveticaNeueLT Std Cn" w:hAnsi="HelveticaNeueLT Std Cn" w:cs="Arial"/>
                <w:b/>
                <w:smallCaps/>
                <w:sz w:val="22"/>
                <w:szCs w:val="22"/>
              </w:rPr>
              <w:t>date of origin</w:t>
            </w:r>
          </w:p>
        </w:tc>
        <w:tc>
          <w:tcPr>
            <w:tcW w:w="6498" w:type="dxa"/>
          </w:tcPr>
          <w:p w:rsidR="00CF3BBD" w:rsidRPr="005A389D" w:rsidRDefault="00CF3BBD" w:rsidP="000668F7">
            <w:pPr>
              <w:rPr>
                <w:rFonts w:ascii="HelveticaNeueLT Std Cn" w:hAnsi="HelveticaNeueLT Std Cn" w:cs="Arial"/>
                <w:sz w:val="22"/>
                <w:szCs w:val="22"/>
              </w:rPr>
            </w:pPr>
          </w:p>
          <w:p w:rsidR="00CF3BBD" w:rsidRPr="005A389D" w:rsidRDefault="00CF3BBD" w:rsidP="000668F7">
            <w:pPr>
              <w:pStyle w:val="Header"/>
              <w:tabs>
                <w:tab w:val="clear" w:pos="4320"/>
                <w:tab w:val="clear" w:pos="8640"/>
              </w:tabs>
              <w:rPr>
                <w:rFonts w:ascii="HelveticaNeueLT Std Cn" w:hAnsi="HelveticaNeueLT Std Cn" w:cs="Arial"/>
                <w:sz w:val="22"/>
                <w:szCs w:val="22"/>
              </w:rPr>
            </w:pPr>
            <w:r w:rsidRPr="005A389D">
              <w:rPr>
                <w:rFonts w:ascii="HelveticaNeueLT Std Cn" w:hAnsi="HelveticaNeueLT Std Cn" w:cs="Arial"/>
                <w:sz w:val="22"/>
                <w:szCs w:val="22"/>
              </w:rPr>
              <w:t>(Date)</w:t>
            </w:r>
          </w:p>
        </w:tc>
      </w:tr>
      <w:tr w:rsidR="00CF3BBD" w:rsidRPr="005A389D" w:rsidTr="000668F7">
        <w:tc>
          <w:tcPr>
            <w:tcW w:w="3078" w:type="dxa"/>
            <w:tcBorders>
              <w:bottom w:val="thinThickSmallGap" w:sz="12" w:space="0" w:color="auto"/>
            </w:tcBorders>
          </w:tcPr>
          <w:p w:rsidR="00CF3BBD" w:rsidRPr="005A389D" w:rsidRDefault="00CF3BBD" w:rsidP="000668F7">
            <w:pPr>
              <w:rPr>
                <w:rFonts w:ascii="HelveticaNeueLT Std Cn" w:hAnsi="HelveticaNeueLT Std Cn" w:cs="Arial"/>
                <w:b/>
                <w:smallCaps/>
                <w:sz w:val="22"/>
                <w:szCs w:val="22"/>
              </w:rPr>
            </w:pPr>
          </w:p>
          <w:p w:rsidR="00CF3BBD" w:rsidRPr="005A389D" w:rsidRDefault="00CF3BBD" w:rsidP="000668F7">
            <w:pPr>
              <w:pStyle w:val="Heading1"/>
              <w:rPr>
                <w:rFonts w:ascii="HelveticaNeueLT Std Cn" w:hAnsi="HelveticaNeueLT Std Cn" w:cs="Arial"/>
                <w:smallCaps/>
                <w:sz w:val="22"/>
                <w:szCs w:val="22"/>
              </w:rPr>
            </w:pPr>
            <w:r w:rsidRPr="005A389D">
              <w:rPr>
                <w:rFonts w:ascii="HelveticaNeueLT Std Cn" w:hAnsi="HelveticaNeueLT Std Cn" w:cs="Arial"/>
                <w:smallCaps/>
                <w:sz w:val="22"/>
                <w:szCs w:val="22"/>
              </w:rPr>
              <w:t>purpose</w:t>
            </w:r>
          </w:p>
          <w:p w:rsidR="00CF3BBD" w:rsidRPr="005A389D" w:rsidRDefault="00CF3BBD" w:rsidP="000668F7">
            <w:pPr>
              <w:rPr>
                <w:rFonts w:ascii="HelveticaNeueLT Std Cn" w:hAnsi="HelveticaNeueLT Std Cn" w:cs="Arial"/>
                <w:sz w:val="22"/>
                <w:szCs w:val="22"/>
              </w:rPr>
            </w:pPr>
          </w:p>
        </w:tc>
        <w:tc>
          <w:tcPr>
            <w:tcW w:w="6498" w:type="dxa"/>
            <w:tcBorders>
              <w:bottom w:val="thinThickSmallGap" w:sz="12" w:space="0" w:color="auto"/>
            </w:tcBorders>
          </w:tcPr>
          <w:p w:rsidR="00772F8E" w:rsidRDefault="00772F8E" w:rsidP="007F6BA4">
            <w:pPr>
              <w:rPr>
                <w:rFonts w:ascii="HelveticaNeueLT Std Cn" w:hAnsi="HelveticaNeueLT Std Cn" w:cs="Arial"/>
                <w:sz w:val="22"/>
                <w:szCs w:val="22"/>
              </w:rPr>
            </w:pPr>
          </w:p>
          <w:p w:rsidR="00B26250" w:rsidRPr="007F6BA4" w:rsidRDefault="00772F8E" w:rsidP="007F6BA4">
            <w:pPr>
              <w:rPr>
                <w:rFonts w:ascii="HelveticaNeueLT Std Cn" w:hAnsi="HelveticaNeueLT Std Cn" w:cs="Arial"/>
                <w:sz w:val="22"/>
                <w:szCs w:val="22"/>
              </w:rPr>
            </w:pPr>
            <w:r>
              <w:rPr>
                <w:rFonts w:ascii="HelveticaNeueLT Std Cn" w:hAnsi="HelveticaNeueLT Std Cn" w:cs="Arial"/>
                <w:sz w:val="22"/>
                <w:szCs w:val="22"/>
              </w:rPr>
              <w:t>B</w:t>
            </w:r>
            <w:r w:rsidRPr="00772F8E">
              <w:rPr>
                <w:rFonts w:ascii="HelveticaNeueLT Std Cn" w:hAnsi="HelveticaNeueLT Std Cn" w:cs="Arial"/>
                <w:sz w:val="22"/>
                <w:szCs w:val="22"/>
              </w:rPr>
              <w:t>asic guidelines related to the reserve fund and board approval</w:t>
            </w:r>
            <w:r>
              <w:rPr>
                <w:rFonts w:ascii="HelveticaNeueLT Std Cn" w:hAnsi="HelveticaNeueLT Std Cn" w:cs="Arial"/>
                <w:sz w:val="22"/>
                <w:szCs w:val="22"/>
              </w:rPr>
              <w:t>.</w:t>
            </w:r>
            <w:bookmarkStart w:id="0" w:name="_GoBack"/>
            <w:bookmarkEnd w:id="0"/>
          </w:p>
        </w:tc>
      </w:tr>
      <w:tr w:rsidR="00CF3BBD" w:rsidRPr="005A389D" w:rsidTr="000668F7">
        <w:trPr>
          <w:trHeight w:val="6111"/>
        </w:trPr>
        <w:tc>
          <w:tcPr>
            <w:tcW w:w="3078" w:type="dxa"/>
          </w:tcPr>
          <w:p w:rsidR="00CF3BBD" w:rsidRPr="005A389D" w:rsidRDefault="00CF3BBD" w:rsidP="000668F7">
            <w:pPr>
              <w:jc w:val="both"/>
              <w:rPr>
                <w:rFonts w:ascii="HelveticaNeueLT Std Cn" w:hAnsi="HelveticaNeueLT Std Cn" w:cs="Arial"/>
                <w:b/>
                <w:smallCaps/>
                <w:sz w:val="22"/>
                <w:szCs w:val="22"/>
              </w:rPr>
            </w:pPr>
          </w:p>
          <w:p w:rsidR="00CF3BBD" w:rsidRPr="005A389D" w:rsidRDefault="00CF3BBD" w:rsidP="00CF3BBD">
            <w:pPr>
              <w:numPr>
                <w:ilvl w:val="0"/>
                <w:numId w:val="2"/>
              </w:numPr>
              <w:tabs>
                <w:tab w:val="clear" w:pos="720"/>
                <w:tab w:val="num" w:pos="360"/>
              </w:tabs>
              <w:ind w:left="360" w:hanging="360"/>
              <w:jc w:val="both"/>
              <w:rPr>
                <w:rFonts w:ascii="HelveticaNeueLT Std Cn" w:hAnsi="HelveticaNeueLT Std Cn" w:cs="Arial"/>
                <w:b/>
                <w:smallCaps/>
                <w:sz w:val="22"/>
                <w:szCs w:val="22"/>
              </w:rPr>
            </w:pPr>
            <w:r w:rsidRPr="005A389D">
              <w:rPr>
                <w:rFonts w:ascii="HelveticaNeueLT Std Cn" w:hAnsi="HelveticaNeueLT Std Cn" w:cs="Arial"/>
                <w:b/>
                <w:smallCaps/>
                <w:sz w:val="22"/>
                <w:szCs w:val="22"/>
              </w:rPr>
              <w:t>policy</w:t>
            </w:r>
          </w:p>
        </w:tc>
        <w:tc>
          <w:tcPr>
            <w:tcW w:w="6498" w:type="dxa"/>
          </w:tcPr>
          <w:p w:rsidR="001E0F2C" w:rsidRDefault="001E0F2C" w:rsidP="00963815">
            <w:pPr>
              <w:rPr>
                <w:rFonts w:ascii="HelveticaNeueLT Std Cn" w:hAnsi="HelveticaNeueLT Std Cn"/>
                <w:sz w:val="22"/>
                <w:szCs w:val="22"/>
              </w:rPr>
            </w:pPr>
          </w:p>
          <w:p w:rsidR="00772F8E" w:rsidRPr="00963815" w:rsidRDefault="00772F8E" w:rsidP="00963815">
            <w:pPr>
              <w:rPr>
                <w:rFonts w:ascii="HelveticaNeueLT Std Cn" w:hAnsi="HelveticaNeueLT Std Cn"/>
                <w:sz w:val="22"/>
                <w:szCs w:val="22"/>
              </w:rPr>
            </w:pPr>
            <w:r w:rsidRPr="00772F8E">
              <w:rPr>
                <w:rFonts w:ascii="HelveticaNeueLT Std Cn" w:hAnsi="HelveticaNeueLT Std Cn"/>
                <w:sz w:val="22"/>
                <w:szCs w:val="22"/>
              </w:rPr>
              <w:t xml:space="preserve">The financial objective of </w:t>
            </w:r>
            <w:r w:rsidRPr="00772F8E">
              <w:rPr>
                <w:rFonts w:ascii="HelveticaNeueLT Std Cn" w:hAnsi="HelveticaNeueLT Std Cn"/>
                <w:sz w:val="22"/>
                <w:szCs w:val="22"/>
                <w:highlight w:val="lightGray"/>
              </w:rPr>
              <w:t>XYZ</w:t>
            </w:r>
            <w:r w:rsidRPr="00772F8E">
              <w:rPr>
                <w:rFonts w:ascii="HelveticaNeueLT Std Cn" w:hAnsi="HelveticaNeueLT Std Cn"/>
                <w:sz w:val="22"/>
                <w:szCs w:val="22"/>
              </w:rPr>
              <w:t xml:space="preserve"> is to establish a financial reserve to provide for </w:t>
            </w:r>
            <w:r w:rsidRPr="00772F8E">
              <w:rPr>
                <w:rFonts w:ascii="HelveticaNeueLT Std Cn" w:hAnsi="HelveticaNeueLT Std Cn"/>
                <w:sz w:val="22"/>
                <w:szCs w:val="22"/>
                <w:highlight w:val="lightGray"/>
              </w:rPr>
              <w:t>__</w:t>
            </w:r>
            <w:r w:rsidRPr="00772F8E">
              <w:rPr>
                <w:rFonts w:ascii="HelveticaNeueLT Std Cn" w:hAnsi="HelveticaNeueLT Std Cn"/>
                <w:sz w:val="22"/>
                <w:szCs w:val="22"/>
              </w:rPr>
              <w:t xml:space="preserve"> months of operating income. The board needs to authorize any disbursements from this fund. The funds for the reserve fund will come from the surplus from operations, or the net operating excess for each fiscal year.</w:t>
            </w:r>
          </w:p>
        </w:tc>
      </w:tr>
      <w:tr w:rsidR="000668F7" w:rsidRPr="000668F7" w:rsidTr="00F67DBE">
        <w:trPr>
          <w:trHeight w:val="260"/>
        </w:trPr>
        <w:tc>
          <w:tcPr>
            <w:tcW w:w="3078" w:type="dxa"/>
          </w:tcPr>
          <w:p w:rsidR="000668F7" w:rsidRPr="000668F7" w:rsidRDefault="000668F7" w:rsidP="000668F7">
            <w:pPr>
              <w:jc w:val="both"/>
              <w:rPr>
                <w:rFonts w:ascii="HelveticaNeueLT Std Cn" w:hAnsi="HelveticaNeueLT Std Cn" w:cs="Arial"/>
                <w:b/>
                <w:smallCaps/>
                <w:sz w:val="22"/>
                <w:szCs w:val="22"/>
              </w:rPr>
            </w:pPr>
          </w:p>
        </w:tc>
        <w:tc>
          <w:tcPr>
            <w:tcW w:w="6498" w:type="dxa"/>
          </w:tcPr>
          <w:p w:rsidR="000668F7" w:rsidRPr="000668F7" w:rsidRDefault="000668F7" w:rsidP="000668F7">
            <w:pPr>
              <w:rPr>
                <w:rFonts w:ascii="HelveticaNeueLT Std Cn" w:hAnsi="HelveticaNeueLT Std Cn"/>
                <w:sz w:val="22"/>
                <w:szCs w:val="22"/>
                <w:highlight w:val="lightGray"/>
              </w:rPr>
            </w:pPr>
          </w:p>
        </w:tc>
      </w:tr>
    </w:tbl>
    <w:p w:rsidR="00CF3BBD" w:rsidRPr="000668F7" w:rsidRDefault="00CF3BBD" w:rsidP="00CF3BBD">
      <w:pPr>
        <w:rPr>
          <w:rFonts w:ascii="HelveticaNeueLT Std Cn" w:hAnsi="HelveticaNeueLT Std Cn" w:cs="Arial"/>
          <w:sz w:val="22"/>
          <w:szCs w:val="22"/>
        </w:rPr>
      </w:pPr>
    </w:p>
    <w:p w:rsidR="00CF3BBD" w:rsidRPr="000668F7" w:rsidRDefault="00CF3BBD" w:rsidP="00CF3BBD">
      <w:pPr>
        <w:rPr>
          <w:rFonts w:ascii="HelveticaNeueLT Std Cn" w:hAnsi="HelveticaNeueLT Std Cn" w:cs="Arial"/>
          <w:sz w:val="22"/>
          <w:szCs w:val="22"/>
        </w:rPr>
      </w:pPr>
      <w:r w:rsidRPr="000668F7">
        <w:rPr>
          <w:rFonts w:ascii="HelveticaNeueLT Std Cn" w:hAnsi="HelveticaNeueLT Std Cn" w:cs="Arial"/>
          <w:sz w:val="22"/>
          <w:szCs w:val="22"/>
        </w:rPr>
        <w:t>Revision Dates:</w:t>
      </w:r>
    </w:p>
    <w:p w:rsidR="00CF3BBD" w:rsidRPr="000668F7" w:rsidRDefault="00CF3BBD" w:rsidP="00B247B2">
      <w:pPr>
        <w:pStyle w:val="Header"/>
        <w:tabs>
          <w:tab w:val="clear" w:pos="4320"/>
          <w:tab w:val="clear" w:pos="8640"/>
        </w:tabs>
        <w:ind w:left="720"/>
        <w:rPr>
          <w:rFonts w:ascii="HelveticaNeueLT Std Cn" w:hAnsi="HelveticaNeueLT Std Cn" w:cs="Arial"/>
          <w:sz w:val="22"/>
          <w:szCs w:val="22"/>
        </w:rPr>
      </w:pPr>
    </w:p>
    <w:p w:rsidR="000668F7" w:rsidRPr="000668F7" w:rsidRDefault="000668F7" w:rsidP="00B247B2">
      <w:pPr>
        <w:pStyle w:val="Header"/>
        <w:tabs>
          <w:tab w:val="clear" w:pos="4320"/>
          <w:tab w:val="clear" w:pos="8640"/>
        </w:tabs>
        <w:ind w:left="360"/>
        <w:rPr>
          <w:rFonts w:ascii="HelveticaNeueLT Std Cn" w:hAnsi="HelveticaNeueLT Std Cn" w:cs="Arial"/>
          <w:sz w:val="22"/>
          <w:szCs w:val="22"/>
        </w:rPr>
      </w:pPr>
    </w:p>
    <w:sectPr w:rsidR="000668F7" w:rsidRPr="000668F7" w:rsidSect="000668F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3815" w:rsidRDefault="00963815" w:rsidP="00CF3BBD">
      <w:r>
        <w:separator/>
      </w:r>
    </w:p>
  </w:endnote>
  <w:endnote w:type="continuationSeparator" w:id="0">
    <w:p w:rsidR="00963815" w:rsidRDefault="00963815" w:rsidP="00CF3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NeueLT Std Cn">
    <w:panose1 w:val="020B0506030502030204"/>
    <w:charset w:val="00"/>
    <w:family w:val="swiss"/>
    <w:notTrueType/>
    <w:pitch w:val="variable"/>
    <w:sig w:usb0="800000AF" w:usb1="4000204A"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3815" w:rsidRDefault="00963815" w:rsidP="00CF3BBD">
      <w:r>
        <w:separator/>
      </w:r>
    </w:p>
  </w:footnote>
  <w:footnote w:type="continuationSeparator" w:id="0">
    <w:p w:rsidR="00963815" w:rsidRDefault="00963815" w:rsidP="00CF3B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815" w:rsidRPr="00AB52BF" w:rsidRDefault="00963815" w:rsidP="00CF3BBD">
    <w:pPr>
      <w:tabs>
        <w:tab w:val="center" w:pos="4320"/>
        <w:tab w:val="right" w:pos="9450"/>
      </w:tabs>
      <w:ind w:right="-90"/>
      <w:jc w:val="right"/>
      <w:rPr>
        <w:rFonts w:ascii="HelveticaNeueLT Std Cn" w:hAnsi="HelveticaNeueLT Std Cn" w:cs="Arial"/>
        <w:i/>
      </w:rPr>
    </w:pPr>
    <w:r w:rsidRPr="00AB52BF">
      <w:rPr>
        <w:rFonts w:ascii="HelveticaNeueLT Std Cn" w:hAnsi="HelveticaNeueLT Std Cn" w:cs="Arial"/>
        <w:i/>
      </w:rPr>
      <w:t xml:space="preserve">NLN Affiliated Constituent League Policy Manual/Section </w:t>
    </w:r>
    <w:r>
      <w:rPr>
        <w:rFonts w:ascii="HelveticaNeueLT Std Cn" w:hAnsi="HelveticaNeueLT Std Cn" w:cs="Arial"/>
        <w:i/>
      </w:rPr>
      <w:t>4/Finance</w:t>
    </w:r>
  </w:p>
  <w:p w:rsidR="00963815" w:rsidRPr="00AB52BF" w:rsidRDefault="00963815">
    <w:pPr>
      <w:pStyle w:val="Header"/>
      <w:rPr>
        <w:rFonts w:ascii="HelveticaNeueLT Std Cn" w:hAnsi="HelveticaNeueLT Std 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31B38"/>
    <w:multiLevelType w:val="multilevel"/>
    <w:tmpl w:val="B4300E7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6343066"/>
    <w:multiLevelType w:val="hybridMultilevel"/>
    <w:tmpl w:val="03FAE526"/>
    <w:lvl w:ilvl="0" w:tplc="8B7211C4">
      <w:start w:val="4"/>
      <w:numFmt w:val="bullet"/>
      <w:lvlText w:val="•"/>
      <w:lvlJc w:val="left"/>
      <w:pPr>
        <w:ind w:left="1080" w:hanging="720"/>
      </w:pPr>
      <w:rPr>
        <w:rFonts w:ascii="HelveticaNeueLT Std Cn" w:eastAsia="Times New Roman" w:hAnsi="HelveticaNeueLT Std C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FC2820"/>
    <w:multiLevelType w:val="hybridMultilevel"/>
    <w:tmpl w:val="043E26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801B57"/>
    <w:multiLevelType w:val="hybridMultilevel"/>
    <w:tmpl w:val="1F6E2A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B74336"/>
    <w:multiLevelType w:val="hybridMultilevel"/>
    <w:tmpl w:val="58F29C5E"/>
    <w:lvl w:ilvl="0" w:tplc="D31EC280">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E51441"/>
    <w:multiLevelType w:val="hybridMultilevel"/>
    <w:tmpl w:val="74BE1F0C"/>
    <w:lvl w:ilvl="0" w:tplc="04090005">
      <w:start w:val="1"/>
      <w:numFmt w:val="bullet"/>
      <w:lvlText w:val=""/>
      <w:lvlJc w:val="left"/>
      <w:pPr>
        <w:ind w:left="1080" w:hanging="72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1679A5"/>
    <w:multiLevelType w:val="hybridMultilevel"/>
    <w:tmpl w:val="27C86D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C07703F"/>
    <w:multiLevelType w:val="hybridMultilevel"/>
    <w:tmpl w:val="D34EDEEC"/>
    <w:lvl w:ilvl="0" w:tplc="D4AA120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507A17"/>
    <w:multiLevelType w:val="hybridMultilevel"/>
    <w:tmpl w:val="60D8A2EE"/>
    <w:lvl w:ilvl="0" w:tplc="164A7404">
      <w:start w:val="4"/>
      <w:numFmt w:val="bullet"/>
      <w:lvlText w:val="•"/>
      <w:lvlJc w:val="left"/>
      <w:pPr>
        <w:ind w:left="1080" w:hanging="720"/>
      </w:pPr>
      <w:rPr>
        <w:rFonts w:ascii="HelveticaNeueLT Std Cn" w:eastAsia="Times New Roman" w:hAnsi="HelveticaNeueLT Std C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73F46F8"/>
    <w:multiLevelType w:val="hybridMultilevel"/>
    <w:tmpl w:val="CD106B0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B581B41"/>
    <w:multiLevelType w:val="hybridMultilevel"/>
    <w:tmpl w:val="32A654D2"/>
    <w:lvl w:ilvl="0" w:tplc="164A7404">
      <w:start w:val="4"/>
      <w:numFmt w:val="bullet"/>
      <w:lvlText w:val="•"/>
      <w:lvlJc w:val="left"/>
      <w:pPr>
        <w:ind w:left="1080" w:hanging="720"/>
      </w:pPr>
      <w:rPr>
        <w:rFonts w:ascii="HelveticaNeueLT Std Cn" w:eastAsia="Times New Roman" w:hAnsi="HelveticaNeueLT Std C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E356741"/>
    <w:multiLevelType w:val="hybridMultilevel"/>
    <w:tmpl w:val="A3405F92"/>
    <w:lvl w:ilvl="0" w:tplc="164A7404">
      <w:start w:val="4"/>
      <w:numFmt w:val="bullet"/>
      <w:lvlText w:val="•"/>
      <w:lvlJc w:val="left"/>
      <w:pPr>
        <w:ind w:left="1080" w:hanging="720"/>
      </w:pPr>
      <w:rPr>
        <w:rFonts w:ascii="HelveticaNeueLT Std Cn" w:eastAsia="Times New Roman" w:hAnsi="HelveticaNeueLT Std C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93141F6"/>
    <w:multiLevelType w:val="multilevel"/>
    <w:tmpl w:val="82CA120C"/>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nsid w:val="41BE683C"/>
    <w:multiLevelType w:val="hybridMultilevel"/>
    <w:tmpl w:val="F600EF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AB37CAA"/>
    <w:multiLevelType w:val="hybridMultilevel"/>
    <w:tmpl w:val="AD3A2DF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AD8087A"/>
    <w:multiLevelType w:val="hybridMultilevel"/>
    <w:tmpl w:val="BEA454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2012405"/>
    <w:multiLevelType w:val="hybridMultilevel"/>
    <w:tmpl w:val="055298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5573659"/>
    <w:multiLevelType w:val="hybridMultilevel"/>
    <w:tmpl w:val="D1AA1672"/>
    <w:lvl w:ilvl="0" w:tplc="164A7404">
      <w:start w:val="4"/>
      <w:numFmt w:val="bullet"/>
      <w:lvlText w:val="•"/>
      <w:lvlJc w:val="left"/>
      <w:pPr>
        <w:ind w:left="1080" w:hanging="720"/>
      </w:pPr>
      <w:rPr>
        <w:rFonts w:ascii="HelveticaNeueLT Std Cn" w:eastAsia="Times New Roman" w:hAnsi="HelveticaNeueLT Std C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A617C37"/>
    <w:multiLevelType w:val="hybridMultilevel"/>
    <w:tmpl w:val="27DC7AB8"/>
    <w:lvl w:ilvl="0" w:tplc="4AD416AE">
      <w:start w:val="1"/>
      <w:numFmt w:val="bullet"/>
      <w:lvlText w:val=""/>
      <w:lvlJc w:val="left"/>
      <w:pPr>
        <w:tabs>
          <w:tab w:val="num" w:pos="1080"/>
        </w:tabs>
        <w:ind w:left="1080" w:hanging="360"/>
      </w:pPr>
      <w:rPr>
        <w:rFonts w:ascii="Wingdings" w:hAnsi="Wingdings"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DC62F6E"/>
    <w:multiLevelType w:val="hybridMultilevel"/>
    <w:tmpl w:val="ACCA745A"/>
    <w:lvl w:ilvl="0" w:tplc="164A7404">
      <w:start w:val="4"/>
      <w:numFmt w:val="bullet"/>
      <w:lvlText w:val="•"/>
      <w:lvlJc w:val="left"/>
      <w:pPr>
        <w:ind w:left="1080" w:hanging="720"/>
      </w:pPr>
      <w:rPr>
        <w:rFonts w:ascii="HelveticaNeueLT Std Cn" w:eastAsia="Times New Roman" w:hAnsi="HelveticaNeueLT Std C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5455648"/>
    <w:multiLevelType w:val="hybridMultilevel"/>
    <w:tmpl w:val="A72261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5570CA6"/>
    <w:multiLevelType w:val="hybridMultilevel"/>
    <w:tmpl w:val="D06EAEC8"/>
    <w:lvl w:ilvl="0" w:tplc="164A7404">
      <w:start w:val="4"/>
      <w:numFmt w:val="bullet"/>
      <w:lvlText w:val="•"/>
      <w:lvlJc w:val="left"/>
      <w:pPr>
        <w:ind w:left="1080" w:hanging="720"/>
      </w:pPr>
      <w:rPr>
        <w:rFonts w:ascii="HelveticaNeueLT Std Cn" w:eastAsia="Times New Roman" w:hAnsi="HelveticaNeueLT Std C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8F30FC7"/>
    <w:multiLevelType w:val="hybridMultilevel"/>
    <w:tmpl w:val="0602FF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9675092"/>
    <w:multiLevelType w:val="hybridMultilevel"/>
    <w:tmpl w:val="C0B0CADA"/>
    <w:lvl w:ilvl="0" w:tplc="164A7404">
      <w:start w:val="4"/>
      <w:numFmt w:val="bullet"/>
      <w:lvlText w:val="•"/>
      <w:lvlJc w:val="left"/>
      <w:pPr>
        <w:ind w:left="1080" w:hanging="720"/>
      </w:pPr>
      <w:rPr>
        <w:rFonts w:ascii="HelveticaNeueLT Std Cn" w:eastAsia="Times New Roman" w:hAnsi="HelveticaNeueLT Std C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51B5867"/>
    <w:multiLevelType w:val="hybridMultilevel"/>
    <w:tmpl w:val="4BFE9D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565650D"/>
    <w:multiLevelType w:val="hybridMultilevel"/>
    <w:tmpl w:val="41F4BC50"/>
    <w:lvl w:ilvl="0" w:tplc="164A7404">
      <w:start w:val="4"/>
      <w:numFmt w:val="bullet"/>
      <w:lvlText w:val="•"/>
      <w:lvlJc w:val="left"/>
      <w:pPr>
        <w:ind w:left="1080" w:hanging="720"/>
      </w:pPr>
      <w:rPr>
        <w:rFonts w:ascii="HelveticaNeueLT Std Cn" w:eastAsia="Times New Roman" w:hAnsi="HelveticaNeueLT Std C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6AF766F"/>
    <w:multiLevelType w:val="hybridMultilevel"/>
    <w:tmpl w:val="63202A30"/>
    <w:lvl w:ilvl="0" w:tplc="2480C65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2"/>
  </w:num>
  <w:num w:numId="3">
    <w:abstractNumId w:val="18"/>
  </w:num>
  <w:num w:numId="4">
    <w:abstractNumId w:val="0"/>
  </w:num>
  <w:num w:numId="5">
    <w:abstractNumId w:val="13"/>
  </w:num>
  <w:num w:numId="6">
    <w:abstractNumId w:val="24"/>
  </w:num>
  <w:num w:numId="7">
    <w:abstractNumId w:val="4"/>
  </w:num>
  <w:num w:numId="8">
    <w:abstractNumId w:val="22"/>
  </w:num>
  <w:num w:numId="9">
    <w:abstractNumId w:val="26"/>
  </w:num>
  <w:num w:numId="10">
    <w:abstractNumId w:val="6"/>
  </w:num>
  <w:num w:numId="11">
    <w:abstractNumId w:val="1"/>
  </w:num>
  <w:num w:numId="12">
    <w:abstractNumId w:val="16"/>
  </w:num>
  <w:num w:numId="13">
    <w:abstractNumId w:val="10"/>
  </w:num>
  <w:num w:numId="14">
    <w:abstractNumId w:val="19"/>
  </w:num>
  <w:num w:numId="15">
    <w:abstractNumId w:val="23"/>
  </w:num>
  <w:num w:numId="16">
    <w:abstractNumId w:val="9"/>
  </w:num>
  <w:num w:numId="17">
    <w:abstractNumId w:val="15"/>
  </w:num>
  <w:num w:numId="18">
    <w:abstractNumId w:val="25"/>
  </w:num>
  <w:num w:numId="19">
    <w:abstractNumId w:val="21"/>
  </w:num>
  <w:num w:numId="20">
    <w:abstractNumId w:val="17"/>
  </w:num>
  <w:num w:numId="21">
    <w:abstractNumId w:val="5"/>
  </w:num>
  <w:num w:numId="22">
    <w:abstractNumId w:val="2"/>
  </w:num>
  <w:num w:numId="23">
    <w:abstractNumId w:val="8"/>
  </w:num>
  <w:num w:numId="24">
    <w:abstractNumId w:val="20"/>
  </w:num>
  <w:num w:numId="25">
    <w:abstractNumId w:val="11"/>
  </w:num>
  <w:num w:numId="26">
    <w:abstractNumId w:val="3"/>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52BF"/>
    <w:rsid w:val="000668F7"/>
    <w:rsid w:val="00103688"/>
    <w:rsid w:val="00117607"/>
    <w:rsid w:val="001702D9"/>
    <w:rsid w:val="001E0F2C"/>
    <w:rsid w:val="002D442E"/>
    <w:rsid w:val="00363612"/>
    <w:rsid w:val="00551B45"/>
    <w:rsid w:val="005A389D"/>
    <w:rsid w:val="0065166B"/>
    <w:rsid w:val="00772F8E"/>
    <w:rsid w:val="00790C9C"/>
    <w:rsid w:val="007F6BA4"/>
    <w:rsid w:val="00804F0F"/>
    <w:rsid w:val="008A769D"/>
    <w:rsid w:val="008F2C50"/>
    <w:rsid w:val="00963815"/>
    <w:rsid w:val="009A36BF"/>
    <w:rsid w:val="009C2A9E"/>
    <w:rsid w:val="00AB52BF"/>
    <w:rsid w:val="00B247B2"/>
    <w:rsid w:val="00B26250"/>
    <w:rsid w:val="00B87870"/>
    <w:rsid w:val="00BC1F54"/>
    <w:rsid w:val="00BE1ECD"/>
    <w:rsid w:val="00CF3BBD"/>
    <w:rsid w:val="00E82C4B"/>
    <w:rsid w:val="00F30522"/>
    <w:rsid w:val="00F67D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3BBD"/>
    <w:pPr>
      <w:spacing w:after="0"/>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CF3BBD"/>
    <w:pPr>
      <w:keepNext/>
      <w:outlineLvl w:val="0"/>
    </w:pPr>
    <w:rPr>
      <w:rFonts w:ascii="Arial" w:hAnsi="Arial"/>
      <w:b/>
    </w:rPr>
  </w:style>
  <w:style w:type="paragraph" w:styleId="Heading2">
    <w:name w:val="heading 2"/>
    <w:basedOn w:val="Normal"/>
    <w:next w:val="Normal"/>
    <w:link w:val="Heading2Char"/>
    <w:qFormat/>
    <w:rsid w:val="00CF3BBD"/>
    <w:pPr>
      <w:keepNext/>
      <w:outlineLvl w:val="1"/>
    </w:pPr>
    <w:rPr>
      <w:rFonts w:ascii="Arial" w:hAnsi="Arial"/>
      <w:b/>
      <w:smallCap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F3BBD"/>
    <w:rPr>
      <w:rFonts w:ascii="Arial" w:eastAsia="Times New Roman" w:hAnsi="Arial" w:cs="Times New Roman"/>
      <w:b/>
      <w:sz w:val="20"/>
      <w:szCs w:val="20"/>
    </w:rPr>
  </w:style>
  <w:style w:type="character" w:customStyle="1" w:styleId="Heading2Char">
    <w:name w:val="Heading 2 Char"/>
    <w:basedOn w:val="DefaultParagraphFont"/>
    <w:link w:val="Heading2"/>
    <w:rsid w:val="00CF3BBD"/>
    <w:rPr>
      <w:rFonts w:ascii="Arial" w:eastAsia="Times New Roman" w:hAnsi="Arial" w:cs="Times New Roman"/>
      <w:b/>
      <w:smallCaps/>
      <w:szCs w:val="20"/>
    </w:rPr>
  </w:style>
  <w:style w:type="paragraph" w:styleId="Header">
    <w:name w:val="header"/>
    <w:basedOn w:val="Normal"/>
    <w:link w:val="HeaderChar"/>
    <w:semiHidden/>
    <w:rsid w:val="00CF3BBD"/>
    <w:pPr>
      <w:tabs>
        <w:tab w:val="center" w:pos="4320"/>
        <w:tab w:val="right" w:pos="8640"/>
      </w:tabs>
    </w:pPr>
  </w:style>
  <w:style w:type="character" w:customStyle="1" w:styleId="HeaderChar">
    <w:name w:val="Header Char"/>
    <w:basedOn w:val="DefaultParagraphFont"/>
    <w:link w:val="Header"/>
    <w:semiHidden/>
    <w:rsid w:val="00CF3BBD"/>
    <w:rPr>
      <w:rFonts w:ascii="Times New Roman" w:eastAsia="Times New Roman" w:hAnsi="Times New Roman" w:cs="Times New Roman"/>
      <w:sz w:val="20"/>
      <w:szCs w:val="20"/>
    </w:rPr>
  </w:style>
  <w:style w:type="paragraph" w:styleId="BodyText">
    <w:name w:val="Body Text"/>
    <w:basedOn w:val="Normal"/>
    <w:link w:val="BodyTextChar"/>
    <w:semiHidden/>
    <w:rsid w:val="00CF3BBD"/>
    <w:pPr>
      <w:jc w:val="both"/>
    </w:pPr>
    <w:rPr>
      <w:rFonts w:ascii="Arial" w:hAnsi="Arial"/>
    </w:rPr>
  </w:style>
  <w:style w:type="character" w:customStyle="1" w:styleId="BodyTextChar">
    <w:name w:val="Body Text Char"/>
    <w:basedOn w:val="DefaultParagraphFont"/>
    <w:link w:val="BodyText"/>
    <w:semiHidden/>
    <w:rsid w:val="00CF3BBD"/>
    <w:rPr>
      <w:rFonts w:ascii="Arial" w:eastAsia="Times New Roman" w:hAnsi="Arial" w:cs="Times New Roman"/>
      <w:sz w:val="20"/>
      <w:szCs w:val="20"/>
    </w:rPr>
  </w:style>
  <w:style w:type="paragraph" w:styleId="BodyTextIndent">
    <w:name w:val="Body Text Indent"/>
    <w:basedOn w:val="Normal"/>
    <w:link w:val="BodyTextIndentChar"/>
    <w:semiHidden/>
    <w:rsid w:val="00CF3BBD"/>
    <w:pPr>
      <w:tabs>
        <w:tab w:val="left" w:pos="342"/>
      </w:tabs>
      <w:ind w:left="342" w:hanging="342"/>
      <w:jc w:val="both"/>
    </w:pPr>
    <w:rPr>
      <w:rFonts w:ascii="Arial" w:hAnsi="Arial" w:cs="Arial"/>
    </w:rPr>
  </w:style>
  <w:style w:type="character" w:customStyle="1" w:styleId="BodyTextIndentChar">
    <w:name w:val="Body Text Indent Char"/>
    <w:basedOn w:val="DefaultParagraphFont"/>
    <w:link w:val="BodyTextIndent"/>
    <w:semiHidden/>
    <w:rsid w:val="00CF3BBD"/>
    <w:rPr>
      <w:rFonts w:ascii="Arial" w:eastAsia="Times New Roman" w:hAnsi="Arial" w:cs="Arial"/>
      <w:sz w:val="20"/>
      <w:szCs w:val="20"/>
    </w:rPr>
  </w:style>
  <w:style w:type="paragraph" w:styleId="Footer">
    <w:name w:val="footer"/>
    <w:basedOn w:val="Normal"/>
    <w:link w:val="FooterChar"/>
    <w:uiPriority w:val="99"/>
    <w:unhideWhenUsed/>
    <w:rsid w:val="00CF3BBD"/>
    <w:pPr>
      <w:tabs>
        <w:tab w:val="center" w:pos="4680"/>
        <w:tab w:val="right" w:pos="9360"/>
      </w:tabs>
    </w:pPr>
  </w:style>
  <w:style w:type="character" w:customStyle="1" w:styleId="FooterChar">
    <w:name w:val="Footer Char"/>
    <w:basedOn w:val="DefaultParagraphFont"/>
    <w:link w:val="Footer"/>
    <w:uiPriority w:val="99"/>
    <w:rsid w:val="00CF3BBD"/>
    <w:rPr>
      <w:rFonts w:ascii="Times New Roman" w:eastAsia="Times New Roman" w:hAnsi="Times New Roman" w:cs="Times New Roman"/>
      <w:sz w:val="20"/>
      <w:szCs w:val="20"/>
    </w:rPr>
  </w:style>
  <w:style w:type="paragraph" w:styleId="ListParagraph">
    <w:name w:val="List Paragraph"/>
    <w:basedOn w:val="Normal"/>
    <w:uiPriority w:val="34"/>
    <w:qFormat/>
    <w:rsid w:val="005A389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3BBD"/>
    <w:pPr>
      <w:spacing w:after="0"/>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CF3BBD"/>
    <w:pPr>
      <w:keepNext/>
      <w:outlineLvl w:val="0"/>
    </w:pPr>
    <w:rPr>
      <w:rFonts w:ascii="Arial" w:hAnsi="Arial"/>
      <w:b/>
    </w:rPr>
  </w:style>
  <w:style w:type="paragraph" w:styleId="Heading2">
    <w:name w:val="heading 2"/>
    <w:basedOn w:val="Normal"/>
    <w:next w:val="Normal"/>
    <w:link w:val="Heading2Char"/>
    <w:qFormat/>
    <w:rsid w:val="00CF3BBD"/>
    <w:pPr>
      <w:keepNext/>
      <w:outlineLvl w:val="1"/>
    </w:pPr>
    <w:rPr>
      <w:rFonts w:ascii="Arial" w:hAnsi="Arial"/>
      <w:b/>
      <w:smallCap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F3BBD"/>
    <w:rPr>
      <w:rFonts w:ascii="Arial" w:eastAsia="Times New Roman" w:hAnsi="Arial" w:cs="Times New Roman"/>
      <w:b/>
      <w:sz w:val="20"/>
      <w:szCs w:val="20"/>
    </w:rPr>
  </w:style>
  <w:style w:type="character" w:customStyle="1" w:styleId="Heading2Char">
    <w:name w:val="Heading 2 Char"/>
    <w:basedOn w:val="DefaultParagraphFont"/>
    <w:link w:val="Heading2"/>
    <w:rsid w:val="00CF3BBD"/>
    <w:rPr>
      <w:rFonts w:ascii="Arial" w:eastAsia="Times New Roman" w:hAnsi="Arial" w:cs="Times New Roman"/>
      <w:b/>
      <w:smallCaps/>
      <w:szCs w:val="20"/>
    </w:rPr>
  </w:style>
  <w:style w:type="paragraph" w:styleId="Header">
    <w:name w:val="header"/>
    <w:basedOn w:val="Normal"/>
    <w:link w:val="HeaderChar"/>
    <w:semiHidden/>
    <w:rsid w:val="00CF3BBD"/>
    <w:pPr>
      <w:tabs>
        <w:tab w:val="center" w:pos="4320"/>
        <w:tab w:val="right" w:pos="8640"/>
      </w:tabs>
    </w:pPr>
  </w:style>
  <w:style w:type="character" w:customStyle="1" w:styleId="HeaderChar">
    <w:name w:val="Header Char"/>
    <w:basedOn w:val="DefaultParagraphFont"/>
    <w:link w:val="Header"/>
    <w:semiHidden/>
    <w:rsid w:val="00CF3BBD"/>
    <w:rPr>
      <w:rFonts w:ascii="Times New Roman" w:eastAsia="Times New Roman" w:hAnsi="Times New Roman" w:cs="Times New Roman"/>
      <w:sz w:val="20"/>
      <w:szCs w:val="20"/>
    </w:rPr>
  </w:style>
  <w:style w:type="paragraph" w:styleId="BodyText">
    <w:name w:val="Body Text"/>
    <w:basedOn w:val="Normal"/>
    <w:link w:val="BodyTextChar"/>
    <w:semiHidden/>
    <w:rsid w:val="00CF3BBD"/>
    <w:pPr>
      <w:jc w:val="both"/>
    </w:pPr>
    <w:rPr>
      <w:rFonts w:ascii="Arial" w:hAnsi="Arial"/>
    </w:rPr>
  </w:style>
  <w:style w:type="character" w:customStyle="1" w:styleId="BodyTextChar">
    <w:name w:val="Body Text Char"/>
    <w:basedOn w:val="DefaultParagraphFont"/>
    <w:link w:val="BodyText"/>
    <w:semiHidden/>
    <w:rsid w:val="00CF3BBD"/>
    <w:rPr>
      <w:rFonts w:ascii="Arial" w:eastAsia="Times New Roman" w:hAnsi="Arial" w:cs="Times New Roman"/>
      <w:sz w:val="20"/>
      <w:szCs w:val="20"/>
    </w:rPr>
  </w:style>
  <w:style w:type="paragraph" w:styleId="BodyTextIndent">
    <w:name w:val="Body Text Indent"/>
    <w:basedOn w:val="Normal"/>
    <w:link w:val="BodyTextIndentChar"/>
    <w:semiHidden/>
    <w:rsid w:val="00CF3BBD"/>
    <w:pPr>
      <w:tabs>
        <w:tab w:val="left" w:pos="342"/>
      </w:tabs>
      <w:ind w:left="342" w:hanging="342"/>
      <w:jc w:val="both"/>
    </w:pPr>
    <w:rPr>
      <w:rFonts w:ascii="Arial" w:hAnsi="Arial" w:cs="Arial"/>
    </w:rPr>
  </w:style>
  <w:style w:type="character" w:customStyle="1" w:styleId="BodyTextIndentChar">
    <w:name w:val="Body Text Indent Char"/>
    <w:basedOn w:val="DefaultParagraphFont"/>
    <w:link w:val="BodyTextIndent"/>
    <w:semiHidden/>
    <w:rsid w:val="00CF3BBD"/>
    <w:rPr>
      <w:rFonts w:ascii="Arial" w:eastAsia="Times New Roman" w:hAnsi="Arial" w:cs="Arial"/>
      <w:sz w:val="20"/>
      <w:szCs w:val="20"/>
    </w:rPr>
  </w:style>
  <w:style w:type="paragraph" w:styleId="Footer">
    <w:name w:val="footer"/>
    <w:basedOn w:val="Normal"/>
    <w:link w:val="FooterChar"/>
    <w:uiPriority w:val="99"/>
    <w:unhideWhenUsed/>
    <w:rsid w:val="00CF3BBD"/>
    <w:pPr>
      <w:tabs>
        <w:tab w:val="center" w:pos="4680"/>
        <w:tab w:val="right" w:pos="9360"/>
      </w:tabs>
    </w:pPr>
  </w:style>
  <w:style w:type="character" w:customStyle="1" w:styleId="FooterChar">
    <w:name w:val="Footer Char"/>
    <w:basedOn w:val="DefaultParagraphFont"/>
    <w:link w:val="Footer"/>
    <w:uiPriority w:val="99"/>
    <w:rsid w:val="00CF3BBD"/>
    <w:rPr>
      <w:rFonts w:ascii="Times New Roman" w:eastAsia="Times New Roman" w:hAnsi="Times New Roman" w:cs="Times New Roman"/>
      <w:sz w:val="20"/>
      <w:szCs w:val="20"/>
    </w:rPr>
  </w:style>
  <w:style w:type="paragraph" w:styleId="ListParagraph">
    <w:name w:val="List Paragraph"/>
    <w:basedOn w:val="Normal"/>
    <w:uiPriority w:val="34"/>
    <w:qFormat/>
    <w:rsid w:val="005A38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J:\Membership%20and%20Recognition%20Programs\Constituent%20Leagues\Governance\CL%20Policy%20Manual\NLN%20CL%20Polic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NLN CL Policy Template</Template>
  <TotalTime>1</TotalTime>
  <Pages>1</Pages>
  <Words>80</Words>
  <Characters>457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Chrissy Ward</dc:creator>
  <cp:lastModifiedBy>Chrissy Ward</cp:lastModifiedBy>
  <cp:revision>2</cp:revision>
  <dcterms:created xsi:type="dcterms:W3CDTF">2015-11-30T20:19:00Z</dcterms:created>
  <dcterms:modified xsi:type="dcterms:W3CDTF">2015-11-30T20:19:00Z</dcterms:modified>
</cp:coreProperties>
</file>