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1E0F2C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1E0F2C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1E0F2C" w:rsidP="007F6BA4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Financial Controls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1E0F2C" w:rsidRDefault="001E0F2C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Pr="007F6BA4" w:rsidRDefault="001E0F2C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sz w:val="22"/>
                <w:szCs w:val="22"/>
              </w:rPr>
              <w:t>P</w:t>
            </w:r>
            <w:r w:rsidRPr="001E0F2C">
              <w:rPr>
                <w:rFonts w:ascii="HelveticaNeueLT Std Cn" w:hAnsi="HelveticaNeueLT Std Cn" w:cs="Arial"/>
                <w:sz w:val="22"/>
                <w:szCs w:val="22"/>
              </w:rPr>
              <w:t>olicy covers check signing, withdrawal of funds, and deposits, and requires the check signers to be bonded.</w:t>
            </w: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BC1F54" w:rsidRDefault="00BC1F54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E0F2C" w:rsidRPr="001E0F2C" w:rsidRDefault="001E0F2C" w:rsidP="001E0F2C">
            <w:pPr>
              <w:rPr>
                <w:rFonts w:ascii="HelveticaNeueLT Std Cn" w:hAnsi="HelveticaNeueLT Std Cn"/>
                <w:b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b/>
                <w:sz w:val="22"/>
                <w:szCs w:val="22"/>
              </w:rPr>
              <w:t>Accounts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 shall maintain its accounts in financial institutions that are federally insured. All funds received by </w:t>
            </w:r>
            <w:r w:rsidRPr="001E0F2C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="00112371">
              <w:rPr>
                <w:rFonts w:ascii="HelveticaNeueLT Std Cn" w:hAnsi="HelveticaNeueLT Std Cn"/>
                <w:sz w:val="22"/>
                <w:szCs w:val="22"/>
              </w:rPr>
              <w:t xml:space="preserve"> shall be deposited as soon as possible</w:t>
            </w:r>
            <w:bookmarkStart w:id="0" w:name="_GoBack"/>
            <w:bookmarkEnd w:id="0"/>
            <w:r w:rsidRPr="001E0F2C">
              <w:rPr>
                <w:rFonts w:ascii="HelveticaNeueLT Std Cn" w:hAnsi="HelveticaNeueLT Std Cn"/>
                <w:sz w:val="22"/>
                <w:szCs w:val="22"/>
              </w:rPr>
              <w:t>. All nonproductive funds shall be invested in accordance with the investment policy established by the board.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E0F2C" w:rsidRPr="001E0F2C" w:rsidRDefault="001E0F2C" w:rsidP="001E0F2C">
            <w:pPr>
              <w:rPr>
                <w:rFonts w:ascii="HelveticaNeueLT Std Cn" w:hAnsi="HelveticaNeueLT Std Cn"/>
                <w:b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b/>
                <w:sz w:val="22"/>
                <w:szCs w:val="22"/>
              </w:rPr>
              <w:t>Authority To Sign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>Orders of withdrawal shall bear the signature of one of the following officers or staff members: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ab/>
              <w:t xml:space="preserve">Board </w:t>
            </w:r>
            <w:r w:rsidR="002476AD">
              <w:rPr>
                <w:rFonts w:ascii="HelveticaNeueLT Std Cn" w:hAnsi="HelveticaNeueLT Std Cn"/>
                <w:sz w:val="22"/>
                <w:szCs w:val="22"/>
              </w:rPr>
              <w:t>president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ab/>
              <w:t>Treasurer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ab/>
              <w:t>Chief executive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ab/>
              <w:t xml:space="preserve">Two staff members, as designated by the board 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In addition, any checks issued over </w:t>
            </w:r>
            <w:r w:rsidRPr="001E0F2C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$__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 shall require two signatures, and any checks payable to any one of the above-named persons shall be signed by someone other than the payee.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E0F2C" w:rsidRPr="001E0F2C" w:rsidRDefault="001E0F2C" w:rsidP="001E0F2C">
            <w:pPr>
              <w:rPr>
                <w:rFonts w:ascii="HelveticaNeueLT Std Cn" w:hAnsi="HelveticaNeueLT Std Cn"/>
                <w:b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b/>
                <w:sz w:val="22"/>
                <w:szCs w:val="22"/>
              </w:rPr>
              <w:t>Bonding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Each officer or designated signatory with authority to withdraw funds shall be bonded. The cost associated to secure the aforementioned coverage shall be that of </w:t>
            </w:r>
            <w:r w:rsidRPr="001E0F2C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>. The amount of insurance coverage will be reviewed annually by the finance committee.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1E0F2C" w:rsidRPr="001E0F2C" w:rsidRDefault="001E0F2C" w:rsidP="001E0F2C">
            <w:pPr>
              <w:rPr>
                <w:rFonts w:ascii="HelveticaNeueLT Std Cn" w:hAnsi="HelveticaNeueLT Std Cn"/>
                <w:b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b/>
                <w:sz w:val="22"/>
                <w:szCs w:val="22"/>
              </w:rPr>
              <w:t>Quarterly Review</w:t>
            </w:r>
          </w:p>
          <w:p w:rsidR="001E0F2C" w:rsidRPr="001E0F2C" w:rsidRDefault="001E0F2C" w:rsidP="001E0F2C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The finance committee shall, on a quarterly basis, review all disbursements in the amount of </w:t>
            </w:r>
            <w:r w:rsidRPr="001E0F2C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$__</w:t>
            </w:r>
            <w:r w:rsidRPr="001E0F2C">
              <w:rPr>
                <w:rFonts w:ascii="HelveticaNeueLT Std Cn" w:hAnsi="HelveticaNeueLT Std Cn"/>
                <w:sz w:val="22"/>
                <w:szCs w:val="22"/>
              </w:rPr>
              <w:t xml:space="preserve"> or more.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F7" w:rsidRDefault="000668F7" w:rsidP="00CF3BBD">
      <w:r>
        <w:separator/>
      </w:r>
    </w:p>
  </w:endnote>
  <w:endnote w:type="continuationSeparator" w:id="0">
    <w:p w:rsidR="000668F7" w:rsidRDefault="000668F7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F7" w:rsidRDefault="000668F7" w:rsidP="00CF3BBD">
      <w:r>
        <w:separator/>
      </w:r>
    </w:p>
  </w:footnote>
  <w:footnote w:type="continuationSeparator" w:id="0">
    <w:p w:rsidR="000668F7" w:rsidRDefault="000668F7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F7" w:rsidRPr="00AB52BF" w:rsidRDefault="000668F7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 w:rsidR="00BE1ECD">
      <w:rPr>
        <w:rFonts w:ascii="HelveticaNeueLT Std Cn" w:hAnsi="HelveticaNeueLT Std Cn" w:cs="Arial"/>
        <w:i/>
      </w:rPr>
      <w:t>4</w:t>
    </w:r>
    <w:r>
      <w:rPr>
        <w:rFonts w:ascii="HelveticaNeueLT Std Cn" w:hAnsi="HelveticaNeueLT Std Cn" w:cs="Arial"/>
        <w:i/>
      </w:rPr>
      <w:t>/</w:t>
    </w:r>
    <w:r w:rsidR="00BE1ECD">
      <w:rPr>
        <w:rFonts w:ascii="HelveticaNeueLT Std Cn" w:hAnsi="HelveticaNeueLT Std Cn" w:cs="Arial"/>
        <w:i/>
      </w:rPr>
      <w:t>Finance</w:t>
    </w:r>
  </w:p>
  <w:p w:rsidR="000668F7" w:rsidRPr="00AB52BF" w:rsidRDefault="000668F7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0"/>
  </w:num>
  <w:num w:numId="9">
    <w:abstractNumId w:val="12"/>
  </w:num>
  <w:num w:numId="10">
    <w:abstractNumId w:val="3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3688"/>
    <w:rsid w:val="00112371"/>
    <w:rsid w:val="00117607"/>
    <w:rsid w:val="001E0F2C"/>
    <w:rsid w:val="002476AD"/>
    <w:rsid w:val="002D442E"/>
    <w:rsid w:val="00363612"/>
    <w:rsid w:val="00551B45"/>
    <w:rsid w:val="005A389D"/>
    <w:rsid w:val="0065166B"/>
    <w:rsid w:val="007F6BA4"/>
    <w:rsid w:val="00804F0F"/>
    <w:rsid w:val="008A769D"/>
    <w:rsid w:val="008F2C50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F30522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4</cp:revision>
  <dcterms:created xsi:type="dcterms:W3CDTF">2015-11-30T20:04:00Z</dcterms:created>
  <dcterms:modified xsi:type="dcterms:W3CDTF">2016-01-19T19:37:00Z</dcterms:modified>
</cp:coreProperties>
</file>