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1D84" w14:textId="77777777" w:rsidR="007A6395" w:rsidRPr="00E27297" w:rsidRDefault="007A6395" w:rsidP="007A6395">
      <w:pPr>
        <w:jc w:val="center"/>
        <w:outlineLvl w:val="1"/>
        <w:rPr>
          <w:rFonts w:asciiTheme="minorHAnsi" w:hAnsiTheme="minorHAnsi" w:cstheme="minorHAnsi"/>
          <w:color w:val="274191"/>
          <w:sz w:val="48"/>
          <w:szCs w:val="28"/>
        </w:rPr>
      </w:pPr>
      <w:r w:rsidRPr="00E27297">
        <w:rPr>
          <w:rFonts w:asciiTheme="minorHAnsi" w:hAnsiTheme="minorHAnsi" w:cstheme="minorHAnsi"/>
          <w:color w:val="274191"/>
          <w:sz w:val="48"/>
          <w:szCs w:val="28"/>
        </w:rPr>
        <w:t>Simulation Design Template</w:t>
      </w:r>
    </w:p>
    <w:p w14:paraId="7FF3228C" w14:textId="04EF7802" w:rsidR="007A6395" w:rsidRPr="00A93A95" w:rsidRDefault="00AD3049" w:rsidP="007A6395">
      <w:pPr>
        <w:tabs>
          <w:tab w:val="center" w:pos="4320"/>
          <w:tab w:val="right" w:pos="8640"/>
        </w:tabs>
        <w:jc w:val="center"/>
        <w:rPr>
          <w:rFonts w:asciiTheme="minorHAnsi" w:hAnsiTheme="minorHAnsi" w:cstheme="minorHAnsi"/>
          <w:sz w:val="36"/>
          <w:szCs w:val="36"/>
        </w:rPr>
      </w:pPr>
      <w:r w:rsidRPr="00A93A95">
        <w:rPr>
          <w:rFonts w:asciiTheme="minorHAnsi" w:hAnsiTheme="minorHAnsi" w:cstheme="minorHAnsi"/>
          <w:sz w:val="36"/>
          <w:szCs w:val="36"/>
        </w:rPr>
        <w:t>Butch Sampson</w:t>
      </w:r>
      <w:r w:rsidR="00675053" w:rsidRPr="00A93A95">
        <w:rPr>
          <w:rFonts w:asciiTheme="minorHAnsi" w:hAnsiTheme="minorHAnsi" w:cstheme="minorHAnsi"/>
          <w:sz w:val="36"/>
          <w:szCs w:val="36"/>
        </w:rPr>
        <w:t xml:space="preserve"> </w:t>
      </w:r>
      <w:r w:rsidR="00AA3FB6" w:rsidRPr="00A93A95">
        <w:rPr>
          <w:rFonts w:asciiTheme="minorHAnsi" w:hAnsiTheme="minorHAnsi" w:cstheme="minorHAnsi"/>
          <w:sz w:val="36"/>
          <w:szCs w:val="36"/>
        </w:rPr>
        <w:t>–</w:t>
      </w:r>
      <w:r w:rsidR="007B7D54" w:rsidRPr="00A93A95">
        <w:rPr>
          <w:rFonts w:asciiTheme="minorHAnsi" w:hAnsiTheme="minorHAnsi" w:cstheme="minorHAnsi"/>
          <w:sz w:val="36"/>
          <w:szCs w:val="36"/>
        </w:rPr>
        <w:t xml:space="preserve"> </w:t>
      </w:r>
      <w:r w:rsidR="007A6395" w:rsidRPr="00A93A95">
        <w:rPr>
          <w:rFonts w:asciiTheme="minorHAnsi" w:hAnsiTheme="minorHAnsi" w:cstheme="minorHAnsi"/>
          <w:sz w:val="36"/>
          <w:szCs w:val="36"/>
        </w:rPr>
        <w:t>Simulation #1</w:t>
      </w:r>
    </w:p>
    <w:p w14:paraId="2D814DA5" w14:textId="77777777" w:rsidR="007A6395" w:rsidRPr="00087380"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AD3049" w:rsidRPr="00087380" w14:paraId="56764A6C" w14:textId="77777777" w:rsidTr="2CAA33DD">
        <w:trPr>
          <w:trHeight w:val="1481"/>
          <w:jc w:val="center"/>
        </w:trPr>
        <w:tc>
          <w:tcPr>
            <w:tcW w:w="4608" w:type="dxa"/>
          </w:tcPr>
          <w:p w14:paraId="548C8549" w14:textId="77777777" w:rsidR="00AD3049" w:rsidRPr="00087380" w:rsidRDefault="00AD3049" w:rsidP="00AD3049">
            <w:pPr>
              <w:rPr>
                <w:rFonts w:asciiTheme="minorHAnsi" w:hAnsiTheme="minorHAnsi" w:cstheme="minorHAnsi"/>
                <w:b/>
                <w:sz w:val="22"/>
                <w:szCs w:val="28"/>
              </w:rPr>
            </w:pPr>
            <w:r w:rsidRPr="00087380">
              <w:rPr>
                <w:rFonts w:asciiTheme="minorHAnsi" w:hAnsiTheme="minorHAnsi" w:cstheme="minorHAnsi"/>
                <w:b/>
                <w:sz w:val="22"/>
                <w:szCs w:val="28"/>
              </w:rPr>
              <w:t xml:space="preserve">Date: </w:t>
            </w:r>
          </w:p>
          <w:p w14:paraId="2DE23343" w14:textId="77777777"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Discipline:</w:t>
            </w:r>
            <w:r w:rsidRPr="00087380">
              <w:rPr>
                <w:rFonts w:asciiTheme="minorHAnsi" w:hAnsiTheme="minorHAnsi" w:cstheme="minorHAnsi"/>
                <w:sz w:val="22"/>
                <w:szCs w:val="28"/>
              </w:rPr>
              <w:t xml:space="preserve"> Nursing</w:t>
            </w:r>
          </w:p>
          <w:p w14:paraId="59D560D6" w14:textId="41B15434"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Expected Simulation Run Time:</w:t>
            </w:r>
            <w:r w:rsidRPr="00087380">
              <w:rPr>
                <w:rFonts w:asciiTheme="minorHAnsi" w:hAnsiTheme="minorHAnsi" w:cstheme="minorHAnsi"/>
                <w:sz w:val="22"/>
                <w:szCs w:val="28"/>
              </w:rPr>
              <w:t xml:space="preserve"> 20 minutes</w:t>
            </w:r>
          </w:p>
          <w:p w14:paraId="69F0E73A" w14:textId="77777777" w:rsidR="00AD3049" w:rsidRPr="00087380" w:rsidRDefault="00AD3049" w:rsidP="64EE66A7">
            <w:pPr>
              <w:rPr>
                <w:rFonts w:asciiTheme="minorHAnsi" w:hAnsiTheme="minorHAnsi" w:cstheme="minorBidi"/>
                <w:sz w:val="22"/>
                <w:szCs w:val="22"/>
              </w:rPr>
            </w:pPr>
            <w:r w:rsidRPr="2CAA33DD">
              <w:rPr>
                <w:rFonts w:asciiTheme="minorHAnsi" w:hAnsiTheme="minorHAnsi" w:cstheme="minorBidi"/>
                <w:b/>
                <w:bCs/>
                <w:sz w:val="22"/>
                <w:szCs w:val="22"/>
              </w:rPr>
              <w:t xml:space="preserve">Location: </w:t>
            </w:r>
            <w:r w:rsidRPr="2CAA33DD">
              <w:rPr>
                <w:rFonts w:asciiTheme="minorHAnsi" w:hAnsiTheme="minorHAnsi" w:cstheme="minorBidi"/>
                <w:sz w:val="22"/>
                <w:szCs w:val="22"/>
              </w:rPr>
              <w:t>Hospital</w:t>
            </w:r>
          </w:p>
          <w:p w14:paraId="59E39514" w14:textId="77777777" w:rsidR="007B7D54" w:rsidRPr="00087380" w:rsidRDefault="007B7D54" w:rsidP="00AD3049">
            <w:pPr>
              <w:rPr>
                <w:rFonts w:asciiTheme="minorHAnsi" w:hAnsiTheme="minorHAnsi" w:cstheme="minorHAnsi"/>
                <w:b/>
                <w:sz w:val="22"/>
                <w:szCs w:val="28"/>
              </w:rPr>
            </w:pPr>
            <w:r w:rsidRPr="00087380">
              <w:rPr>
                <w:rFonts w:asciiTheme="minorHAnsi" w:hAnsiTheme="minorHAnsi" w:cstheme="minorHAnsi"/>
                <w:b/>
                <w:sz w:val="22"/>
                <w:szCs w:val="28"/>
              </w:rPr>
              <w:t>Today’s Date:</w:t>
            </w:r>
          </w:p>
        </w:tc>
        <w:tc>
          <w:tcPr>
            <w:tcW w:w="4608" w:type="dxa"/>
          </w:tcPr>
          <w:p w14:paraId="32F2954E" w14:textId="799D6F48" w:rsidR="00563595"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File Name:</w:t>
            </w:r>
            <w:r w:rsidRPr="00087380">
              <w:rPr>
                <w:rFonts w:asciiTheme="minorHAnsi" w:hAnsiTheme="minorHAnsi" w:cstheme="minorHAnsi"/>
                <w:sz w:val="22"/>
                <w:szCs w:val="28"/>
              </w:rPr>
              <w:t xml:space="preserve"> </w:t>
            </w:r>
          </w:p>
          <w:p w14:paraId="0ADB0785" w14:textId="5792B9E6"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Student Level:</w:t>
            </w:r>
            <w:r w:rsidRPr="00087380">
              <w:rPr>
                <w:rFonts w:asciiTheme="minorHAnsi" w:hAnsiTheme="minorHAnsi" w:cstheme="minorHAnsi"/>
                <w:sz w:val="22"/>
                <w:szCs w:val="28"/>
              </w:rPr>
              <w:t xml:space="preserve"> </w:t>
            </w:r>
          </w:p>
          <w:p w14:paraId="0FBC3856" w14:textId="65B545CD"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Guided Reflection Time:</w:t>
            </w:r>
            <w:r w:rsidRPr="00087380">
              <w:rPr>
                <w:rFonts w:asciiTheme="minorHAnsi" w:hAnsiTheme="minorHAnsi" w:cstheme="minorHAnsi"/>
                <w:sz w:val="22"/>
                <w:szCs w:val="28"/>
              </w:rPr>
              <w:t xml:space="preserve"> </w:t>
            </w:r>
            <w:r w:rsidR="00047BC2" w:rsidRPr="00087380">
              <w:rPr>
                <w:rFonts w:asciiTheme="minorHAnsi" w:hAnsiTheme="minorHAnsi" w:cstheme="minorHAnsi"/>
                <w:sz w:val="22"/>
                <w:szCs w:val="28"/>
              </w:rPr>
              <w:t>T</w:t>
            </w:r>
            <w:r w:rsidRPr="00087380">
              <w:rPr>
                <w:rFonts w:asciiTheme="minorHAnsi" w:hAnsiTheme="minorHAnsi" w:cstheme="minorHAnsi"/>
                <w:sz w:val="22"/>
                <w:szCs w:val="28"/>
              </w:rPr>
              <w:t>wice the amount of simulation run time</w:t>
            </w:r>
          </w:p>
          <w:p w14:paraId="42C9E580" w14:textId="77777777" w:rsidR="00AD3049" w:rsidRPr="00087380" w:rsidRDefault="00AD3049" w:rsidP="00AD3049">
            <w:pPr>
              <w:rPr>
                <w:rFonts w:asciiTheme="minorHAnsi" w:hAnsiTheme="minorHAnsi" w:cstheme="minorHAnsi"/>
                <w:sz w:val="22"/>
                <w:szCs w:val="28"/>
              </w:rPr>
            </w:pPr>
            <w:r w:rsidRPr="00087380">
              <w:rPr>
                <w:rFonts w:asciiTheme="minorHAnsi" w:hAnsiTheme="minorHAnsi" w:cstheme="minorHAnsi"/>
                <w:b/>
                <w:sz w:val="22"/>
                <w:szCs w:val="28"/>
              </w:rPr>
              <w:t>Location for Reflection:</w:t>
            </w:r>
            <w:r w:rsidRPr="00087380">
              <w:rPr>
                <w:rFonts w:asciiTheme="minorHAnsi" w:hAnsiTheme="minorHAnsi" w:cstheme="minorHAnsi"/>
                <w:sz w:val="22"/>
                <w:szCs w:val="28"/>
              </w:rPr>
              <w:t xml:space="preserve"> </w:t>
            </w:r>
          </w:p>
        </w:tc>
      </w:tr>
    </w:tbl>
    <w:p w14:paraId="1311F2CB" w14:textId="77777777" w:rsidR="007A6395" w:rsidRPr="00087380" w:rsidRDefault="007A6395" w:rsidP="007A6395">
      <w:pPr>
        <w:tabs>
          <w:tab w:val="center" w:pos="4320"/>
          <w:tab w:val="right" w:pos="8640"/>
        </w:tabs>
        <w:jc w:val="center"/>
        <w:rPr>
          <w:rFonts w:asciiTheme="minorHAnsi" w:hAnsiTheme="minorHAnsi" w:cstheme="minorHAnsi"/>
          <w:szCs w:val="22"/>
        </w:rPr>
      </w:pPr>
    </w:p>
    <w:p w14:paraId="329C1C41" w14:textId="3CE5DAD2" w:rsidR="007B7D54" w:rsidRPr="00304775" w:rsidRDefault="007B7D54" w:rsidP="00413F51">
      <w:pPr>
        <w:pBdr>
          <w:top w:val="single" w:sz="4" w:space="0" w:color="auto"/>
          <w:left w:val="single" w:sz="4" w:space="4" w:color="auto"/>
          <w:bottom w:val="single" w:sz="4" w:space="0" w:color="auto"/>
          <w:right w:val="single" w:sz="4" w:space="15" w:color="auto"/>
        </w:pBdr>
        <w:jc w:val="center"/>
        <w:rPr>
          <w:rFonts w:asciiTheme="minorHAnsi" w:hAnsiTheme="minorHAnsi" w:cstheme="minorHAnsi"/>
          <w:b/>
          <w:color w:val="274191"/>
          <w:sz w:val="36"/>
          <w:szCs w:val="36"/>
        </w:rPr>
      </w:pPr>
      <w:bookmarkStart w:id="0" w:name="_Hlk9872670"/>
      <w:r w:rsidRPr="00304775">
        <w:rPr>
          <w:rFonts w:asciiTheme="minorHAnsi" w:hAnsiTheme="minorHAnsi" w:cstheme="minorHAnsi"/>
          <w:color w:val="274191"/>
          <w:sz w:val="36"/>
          <w:szCs w:val="36"/>
        </w:rPr>
        <w:t xml:space="preserve">Brief Description of </w:t>
      </w:r>
      <w:r w:rsidR="001A6CCE" w:rsidRPr="00304775">
        <w:rPr>
          <w:rFonts w:asciiTheme="minorHAnsi" w:hAnsiTheme="minorHAnsi" w:cstheme="minorHAnsi"/>
          <w:color w:val="274191"/>
          <w:sz w:val="36"/>
          <w:szCs w:val="36"/>
        </w:rPr>
        <w:t>Patient</w:t>
      </w:r>
    </w:p>
    <w:p w14:paraId="2D8AEFDC" w14:textId="227BE925"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b/>
          <w:sz w:val="22"/>
          <w:szCs w:val="22"/>
        </w:rPr>
      </w:pPr>
      <w:bookmarkStart w:id="1" w:name="_Hlk9872578"/>
      <w:r w:rsidRPr="00413F51">
        <w:rPr>
          <w:rFonts w:asciiTheme="minorHAnsi" w:hAnsiTheme="minorHAnsi" w:cstheme="minorHAnsi"/>
          <w:b/>
          <w:sz w:val="22"/>
          <w:szCs w:val="22"/>
        </w:rPr>
        <w:t xml:space="preserve">Name: </w:t>
      </w:r>
      <w:r w:rsidRPr="00413F51">
        <w:rPr>
          <w:rFonts w:asciiTheme="minorHAnsi" w:hAnsiTheme="minorHAnsi" w:cstheme="minorHAnsi"/>
          <w:sz w:val="22"/>
          <w:szCs w:val="22"/>
        </w:rPr>
        <w:t>Bradley Leonard “Butch” Sampson</w:t>
      </w:r>
      <w:r w:rsidR="00970C51" w:rsidRPr="00413F51">
        <w:rPr>
          <w:rFonts w:asciiTheme="minorHAnsi" w:hAnsiTheme="minorHAnsi" w:cstheme="minorHAnsi"/>
          <w:sz w:val="22"/>
          <w:szCs w:val="22"/>
        </w:rPr>
        <w:tab/>
      </w:r>
      <w:r w:rsidR="00970C51" w:rsidRPr="00413F51">
        <w:rPr>
          <w:rFonts w:asciiTheme="minorHAnsi" w:hAnsiTheme="minorHAnsi" w:cstheme="minorHAnsi"/>
          <w:b/>
          <w:bCs/>
          <w:sz w:val="22"/>
          <w:szCs w:val="22"/>
        </w:rPr>
        <w:t>Pronouns</w:t>
      </w:r>
      <w:r w:rsidR="00970C51" w:rsidRPr="00413F51">
        <w:rPr>
          <w:rFonts w:asciiTheme="minorHAnsi" w:hAnsiTheme="minorHAnsi" w:cstheme="minorHAnsi"/>
          <w:sz w:val="22"/>
          <w:szCs w:val="22"/>
        </w:rPr>
        <w:t>: he/him</w:t>
      </w:r>
    </w:p>
    <w:p w14:paraId="68A374F5" w14:textId="507EB674" w:rsidR="007B7D54" w:rsidRPr="00413F51" w:rsidRDefault="007B7D54"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 xml:space="preserve">Date of Birth: </w:t>
      </w:r>
      <w:r w:rsidRPr="00413F51">
        <w:rPr>
          <w:rFonts w:asciiTheme="minorHAnsi" w:hAnsiTheme="minorHAnsi" w:cstheme="minorHAnsi"/>
          <w:sz w:val="22"/>
          <w:szCs w:val="22"/>
        </w:rPr>
        <w:t>06/19/</w:t>
      </w:r>
      <w:r w:rsidR="00970C51" w:rsidRPr="00413F51">
        <w:rPr>
          <w:rFonts w:asciiTheme="minorHAnsi" w:hAnsiTheme="minorHAnsi" w:cstheme="minorHAnsi"/>
          <w:sz w:val="22"/>
          <w:szCs w:val="22"/>
        </w:rPr>
        <w:t>YYYY (reflect age 68)</w:t>
      </w:r>
      <w:r w:rsidR="00970C51" w:rsidRPr="00413F51">
        <w:rPr>
          <w:rFonts w:asciiTheme="minorHAnsi" w:hAnsiTheme="minorHAnsi" w:cstheme="minorHAnsi"/>
          <w:sz w:val="22"/>
          <w:szCs w:val="22"/>
        </w:rPr>
        <w:tab/>
      </w:r>
      <w:r w:rsidR="00970C51" w:rsidRPr="00413F51">
        <w:rPr>
          <w:rFonts w:asciiTheme="minorHAnsi" w:hAnsiTheme="minorHAnsi" w:cstheme="minorHAnsi"/>
          <w:b/>
          <w:sz w:val="22"/>
          <w:szCs w:val="22"/>
        </w:rPr>
        <w:t>Age</w:t>
      </w:r>
      <w:r w:rsidR="00970C51" w:rsidRPr="00413F51">
        <w:rPr>
          <w:rFonts w:asciiTheme="minorHAnsi" w:hAnsiTheme="minorHAnsi" w:cstheme="minorHAnsi"/>
          <w:sz w:val="22"/>
          <w:szCs w:val="22"/>
        </w:rPr>
        <w:t>: 68</w:t>
      </w:r>
      <w:r w:rsidR="00970C51" w:rsidRPr="00413F51">
        <w:rPr>
          <w:rFonts w:asciiTheme="minorHAnsi" w:hAnsiTheme="minorHAnsi" w:cstheme="minorHAnsi"/>
          <w:sz w:val="22"/>
          <w:szCs w:val="22"/>
        </w:rPr>
        <w:tab/>
      </w:r>
    </w:p>
    <w:p w14:paraId="53E9298F" w14:textId="282A52CA" w:rsidR="00970C51" w:rsidRPr="00413F51" w:rsidRDefault="00970C51"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Sex Assigned at Birth</w:t>
      </w:r>
      <w:r w:rsidR="00AD3049" w:rsidRPr="00413F51">
        <w:rPr>
          <w:rFonts w:asciiTheme="minorHAnsi" w:hAnsiTheme="minorHAnsi" w:cstheme="minorHAnsi"/>
          <w:sz w:val="22"/>
          <w:szCs w:val="22"/>
        </w:rPr>
        <w:t xml:space="preserve">: </w:t>
      </w:r>
      <w:r w:rsidRPr="00413F51">
        <w:rPr>
          <w:rFonts w:asciiTheme="minorHAnsi" w:hAnsiTheme="minorHAnsi" w:cstheme="minorHAnsi"/>
          <w:sz w:val="22"/>
          <w:szCs w:val="22"/>
        </w:rPr>
        <w:t>Male</w:t>
      </w:r>
      <w:r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Pr="00413F51">
        <w:rPr>
          <w:rFonts w:asciiTheme="minorHAnsi" w:hAnsiTheme="minorHAnsi" w:cstheme="minorHAnsi"/>
          <w:b/>
          <w:bCs/>
          <w:sz w:val="22"/>
          <w:szCs w:val="22"/>
        </w:rPr>
        <w:t>Gender Identity</w:t>
      </w:r>
      <w:r w:rsidRPr="00413F51">
        <w:rPr>
          <w:rFonts w:asciiTheme="minorHAnsi" w:hAnsiTheme="minorHAnsi" w:cstheme="minorHAnsi"/>
          <w:sz w:val="22"/>
          <w:szCs w:val="22"/>
        </w:rPr>
        <w:t>: Male</w:t>
      </w:r>
    </w:p>
    <w:p w14:paraId="68018705" w14:textId="7AB6D044" w:rsidR="00D86449" w:rsidRPr="00413F51" w:rsidRDefault="00876D8C"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bCs/>
          <w:sz w:val="22"/>
          <w:szCs w:val="22"/>
        </w:rPr>
        <w:t>Sexual Orientation:</w:t>
      </w:r>
      <w:r w:rsidRPr="00413F51">
        <w:rPr>
          <w:rFonts w:asciiTheme="minorHAnsi" w:hAnsiTheme="minorHAnsi" w:cstheme="minorHAnsi"/>
          <w:sz w:val="22"/>
          <w:szCs w:val="22"/>
        </w:rPr>
        <w:t xml:space="preserve"> heterosexual</w:t>
      </w:r>
      <w:r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Pr="00413F51">
        <w:rPr>
          <w:rFonts w:asciiTheme="minorHAnsi" w:hAnsiTheme="minorHAnsi" w:cstheme="minorHAnsi"/>
          <w:b/>
          <w:bCs/>
          <w:sz w:val="22"/>
          <w:szCs w:val="22"/>
        </w:rPr>
        <w:t>Marital Status:</w:t>
      </w:r>
      <w:r w:rsidRPr="00413F51">
        <w:rPr>
          <w:rFonts w:asciiTheme="minorHAnsi" w:hAnsiTheme="minorHAnsi" w:cstheme="minorHAnsi"/>
          <w:sz w:val="22"/>
          <w:szCs w:val="22"/>
        </w:rPr>
        <w:t xml:space="preserve"> </w:t>
      </w:r>
      <w:r w:rsidR="00087380" w:rsidRPr="00413F51">
        <w:rPr>
          <w:rFonts w:asciiTheme="minorHAnsi" w:hAnsiTheme="minorHAnsi" w:cstheme="minorHAnsi"/>
          <w:sz w:val="22"/>
          <w:szCs w:val="22"/>
        </w:rPr>
        <w:t>Di</w:t>
      </w:r>
      <w:r w:rsidRPr="00413F51">
        <w:rPr>
          <w:rFonts w:asciiTheme="minorHAnsi" w:hAnsiTheme="minorHAnsi" w:cstheme="minorHAnsi"/>
          <w:sz w:val="22"/>
          <w:szCs w:val="22"/>
        </w:rPr>
        <w:t>vorced</w:t>
      </w:r>
    </w:p>
    <w:p w14:paraId="39C1E60B" w14:textId="05D0DA90"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Weight</w:t>
      </w:r>
      <w:r w:rsidRPr="00413F51">
        <w:rPr>
          <w:rFonts w:asciiTheme="minorHAnsi" w:hAnsiTheme="minorHAnsi" w:cstheme="minorHAnsi"/>
          <w:sz w:val="22"/>
          <w:szCs w:val="22"/>
        </w:rPr>
        <w:t xml:space="preserve">: </w:t>
      </w:r>
      <w:r w:rsidR="0038538F" w:rsidRPr="00413F51">
        <w:rPr>
          <w:rFonts w:asciiTheme="minorHAnsi" w:hAnsiTheme="minorHAnsi" w:cstheme="minorHAnsi"/>
          <w:sz w:val="22"/>
          <w:szCs w:val="22"/>
        </w:rPr>
        <w:t>176 lbs. (</w:t>
      </w:r>
      <w:r w:rsidRPr="00413F51">
        <w:rPr>
          <w:rFonts w:asciiTheme="minorHAnsi" w:hAnsiTheme="minorHAnsi" w:cstheme="minorHAnsi"/>
          <w:sz w:val="22"/>
          <w:szCs w:val="22"/>
        </w:rPr>
        <w:t>80 kg</w:t>
      </w:r>
      <w:r w:rsidR="0038538F" w:rsidRPr="00413F51">
        <w:rPr>
          <w:rFonts w:asciiTheme="minorHAnsi" w:hAnsiTheme="minorHAnsi" w:cstheme="minorHAnsi"/>
          <w:sz w:val="22"/>
          <w:szCs w:val="22"/>
        </w:rPr>
        <w:t>)</w:t>
      </w:r>
      <w:r w:rsidR="007B7D54" w:rsidRPr="00413F51">
        <w:rPr>
          <w:rFonts w:asciiTheme="minorHAnsi" w:hAnsiTheme="minorHAnsi" w:cstheme="minorHAnsi"/>
          <w:sz w:val="22"/>
          <w:szCs w:val="22"/>
        </w:rPr>
        <w:tab/>
      </w:r>
      <w:r w:rsidR="009E59FD"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Pr="00413F51">
        <w:rPr>
          <w:rFonts w:asciiTheme="minorHAnsi" w:hAnsiTheme="minorHAnsi" w:cstheme="minorHAnsi"/>
          <w:b/>
          <w:sz w:val="22"/>
          <w:szCs w:val="22"/>
        </w:rPr>
        <w:t>Height</w:t>
      </w:r>
      <w:r w:rsidRPr="00413F51">
        <w:rPr>
          <w:rFonts w:asciiTheme="minorHAnsi" w:hAnsiTheme="minorHAnsi" w:cstheme="minorHAnsi"/>
          <w:sz w:val="22"/>
          <w:szCs w:val="22"/>
        </w:rPr>
        <w:t>: 70 in</w:t>
      </w:r>
    </w:p>
    <w:p w14:paraId="31F1A9EC" w14:textId="65E61F72" w:rsidR="00AD3049" w:rsidRPr="00413F51" w:rsidRDefault="007B7D54"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Rac</w:t>
      </w:r>
      <w:r w:rsidR="00AE0C11" w:rsidRPr="00413F51">
        <w:rPr>
          <w:rFonts w:asciiTheme="minorHAnsi" w:hAnsiTheme="minorHAnsi" w:cstheme="minorHAnsi"/>
          <w:b/>
          <w:sz w:val="22"/>
          <w:szCs w:val="22"/>
        </w:rPr>
        <w:t>ial Group</w:t>
      </w:r>
      <w:r w:rsidRPr="00413F51">
        <w:rPr>
          <w:rFonts w:asciiTheme="minorHAnsi" w:hAnsiTheme="minorHAnsi" w:cstheme="minorHAnsi"/>
          <w:b/>
          <w:sz w:val="22"/>
          <w:szCs w:val="22"/>
        </w:rPr>
        <w:t xml:space="preserve">: </w:t>
      </w:r>
      <w:r w:rsidR="009E59FD" w:rsidRPr="00413F51">
        <w:rPr>
          <w:rFonts w:asciiTheme="minorHAnsi" w:hAnsiTheme="minorHAnsi" w:cstheme="minorHAnsi"/>
          <w:sz w:val="22"/>
          <w:szCs w:val="22"/>
        </w:rPr>
        <w:t>(</w:t>
      </w:r>
      <w:r w:rsidRPr="00413F51">
        <w:rPr>
          <w:rFonts w:asciiTheme="minorHAnsi" w:hAnsiTheme="minorHAnsi" w:cstheme="minorHAnsi"/>
          <w:sz w:val="22"/>
          <w:szCs w:val="22"/>
        </w:rPr>
        <w:t>Faculty can select</w:t>
      </w:r>
      <w:r w:rsidR="009E59FD" w:rsidRPr="00413F51">
        <w:rPr>
          <w:rFonts w:asciiTheme="minorHAnsi" w:hAnsiTheme="minorHAnsi" w:cstheme="minorHAnsi"/>
          <w:sz w:val="22"/>
          <w:szCs w:val="22"/>
        </w:rPr>
        <w:t>)</w:t>
      </w:r>
      <w:r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00AE0C11" w:rsidRPr="00413F51">
        <w:rPr>
          <w:rFonts w:asciiTheme="minorHAnsi" w:hAnsiTheme="minorHAnsi" w:cstheme="minorHAnsi"/>
          <w:b/>
          <w:bCs/>
          <w:sz w:val="22"/>
          <w:szCs w:val="22"/>
        </w:rPr>
        <w:t>Language:</w:t>
      </w:r>
      <w:r w:rsidR="00AE0C11" w:rsidRPr="00413F51">
        <w:rPr>
          <w:rFonts w:asciiTheme="minorHAnsi" w:hAnsiTheme="minorHAnsi" w:cstheme="minorHAnsi"/>
          <w:sz w:val="22"/>
          <w:szCs w:val="22"/>
        </w:rPr>
        <w:t xml:space="preserve"> English</w:t>
      </w:r>
      <w:r w:rsidR="00AE0C11" w:rsidRPr="00413F51">
        <w:rPr>
          <w:rFonts w:asciiTheme="minorHAnsi" w:hAnsiTheme="minorHAnsi" w:cstheme="minorHAnsi"/>
          <w:sz w:val="22"/>
          <w:szCs w:val="22"/>
        </w:rPr>
        <w:tab/>
      </w:r>
      <w:r w:rsidR="00190F79" w:rsidRPr="00413F51">
        <w:rPr>
          <w:rFonts w:asciiTheme="minorHAnsi" w:hAnsiTheme="minorHAnsi" w:cstheme="minorHAnsi"/>
          <w:sz w:val="22"/>
          <w:szCs w:val="22"/>
        </w:rPr>
        <w:tab/>
      </w:r>
      <w:r w:rsidR="008D2423" w:rsidRPr="00413F51">
        <w:rPr>
          <w:rFonts w:asciiTheme="minorHAnsi" w:hAnsiTheme="minorHAnsi" w:cstheme="minorHAnsi"/>
          <w:sz w:val="22"/>
          <w:szCs w:val="22"/>
        </w:rPr>
        <w:tab/>
      </w:r>
      <w:r w:rsidR="00AD3049" w:rsidRPr="00413F51">
        <w:rPr>
          <w:rFonts w:asciiTheme="minorHAnsi" w:hAnsiTheme="minorHAnsi" w:cstheme="minorHAnsi"/>
          <w:b/>
          <w:sz w:val="22"/>
          <w:szCs w:val="22"/>
        </w:rPr>
        <w:t>Religion</w:t>
      </w:r>
      <w:r w:rsidR="00AD3049" w:rsidRPr="00413F51">
        <w:rPr>
          <w:rFonts w:asciiTheme="minorHAnsi" w:hAnsiTheme="minorHAnsi" w:cstheme="minorHAnsi"/>
          <w:sz w:val="22"/>
          <w:szCs w:val="22"/>
        </w:rPr>
        <w:t xml:space="preserve">: </w:t>
      </w:r>
      <w:r w:rsidR="009E59FD" w:rsidRPr="00413F51">
        <w:rPr>
          <w:rFonts w:asciiTheme="minorHAnsi" w:hAnsiTheme="minorHAnsi" w:cstheme="minorHAnsi"/>
          <w:sz w:val="22"/>
          <w:szCs w:val="22"/>
        </w:rPr>
        <w:t>(Faculty can select)</w:t>
      </w:r>
    </w:p>
    <w:p w14:paraId="254F07FF" w14:textId="51CBB3C6" w:rsidR="008D2B99" w:rsidRPr="00413F51" w:rsidRDefault="008D2B9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sz w:val="22"/>
          <w:szCs w:val="22"/>
        </w:rPr>
      </w:pPr>
      <w:r w:rsidRPr="00413F51">
        <w:rPr>
          <w:rFonts w:asciiTheme="minorHAnsi" w:hAnsiTheme="minorHAnsi" w:cstheme="minorBidi"/>
          <w:b/>
          <w:bCs/>
          <w:sz w:val="22"/>
          <w:szCs w:val="22"/>
        </w:rPr>
        <w:t>Employment Status:</w:t>
      </w:r>
      <w:r w:rsidRPr="00413F51">
        <w:rPr>
          <w:rFonts w:asciiTheme="minorHAnsi" w:hAnsiTheme="minorHAnsi" w:cstheme="minorBidi"/>
          <w:sz w:val="22"/>
          <w:szCs w:val="22"/>
        </w:rPr>
        <w:t xml:space="preserve"> </w:t>
      </w:r>
      <w:r w:rsidR="009F716D" w:rsidRPr="00413F51">
        <w:rPr>
          <w:rFonts w:asciiTheme="minorHAnsi" w:hAnsiTheme="minorHAnsi" w:cstheme="minorBidi"/>
          <w:sz w:val="22"/>
          <w:szCs w:val="22"/>
        </w:rPr>
        <w:t>unemployed/retired</w:t>
      </w:r>
      <w:r w:rsidRPr="00413F51">
        <w:rPr>
          <w:sz w:val="22"/>
          <w:szCs w:val="22"/>
        </w:rPr>
        <w:tab/>
      </w:r>
      <w:r w:rsidR="0018038A" w:rsidRPr="00413F51">
        <w:rPr>
          <w:rFonts w:asciiTheme="minorHAnsi" w:hAnsiTheme="minorHAnsi" w:cstheme="minorBidi"/>
          <w:b/>
          <w:bCs/>
          <w:sz w:val="22"/>
          <w:szCs w:val="22"/>
        </w:rPr>
        <w:t>Insurance Status:</w:t>
      </w:r>
      <w:r w:rsidR="0018038A" w:rsidRPr="00413F51">
        <w:rPr>
          <w:rFonts w:asciiTheme="minorHAnsi" w:hAnsiTheme="minorHAnsi" w:cstheme="minorBidi"/>
          <w:sz w:val="22"/>
          <w:szCs w:val="22"/>
        </w:rPr>
        <w:t xml:space="preserve"> </w:t>
      </w:r>
      <w:r w:rsidR="004C66C8" w:rsidRPr="00413F51">
        <w:rPr>
          <w:rFonts w:asciiTheme="minorHAnsi" w:hAnsiTheme="minorHAnsi" w:cstheme="minorBidi"/>
          <w:sz w:val="22"/>
          <w:szCs w:val="22"/>
        </w:rPr>
        <w:t>Medicare</w:t>
      </w:r>
      <w:r w:rsidRPr="00413F51">
        <w:rPr>
          <w:sz w:val="22"/>
          <w:szCs w:val="22"/>
        </w:rPr>
        <w:tab/>
      </w:r>
      <w:r w:rsidRPr="00413F51">
        <w:rPr>
          <w:sz w:val="22"/>
          <w:szCs w:val="22"/>
        </w:rPr>
        <w:tab/>
      </w:r>
      <w:r w:rsidR="0018038A" w:rsidRPr="00413F51">
        <w:rPr>
          <w:rFonts w:asciiTheme="minorHAnsi" w:hAnsiTheme="minorHAnsi" w:cstheme="minorBidi"/>
          <w:b/>
          <w:bCs/>
          <w:sz w:val="22"/>
          <w:szCs w:val="22"/>
        </w:rPr>
        <w:t xml:space="preserve">Veteran Status: </w:t>
      </w:r>
      <w:r w:rsidR="0018038A" w:rsidRPr="00413F51">
        <w:rPr>
          <w:rFonts w:asciiTheme="minorHAnsi" w:hAnsiTheme="minorHAnsi" w:cstheme="minorBidi"/>
          <w:sz w:val="22"/>
          <w:szCs w:val="22"/>
        </w:rPr>
        <w:t xml:space="preserve">Navy </w:t>
      </w:r>
      <w:r w:rsidR="00F349E7" w:rsidRPr="00413F51">
        <w:rPr>
          <w:rFonts w:asciiTheme="minorHAnsi" w:hAnsiTheme="minorHAnsi" w:cstheme="minorBidi"/>
          <w:sz w:val="22"/>
          <w:szCs w:val="22"/>
        </w:rPr>
        <w:t>V</w:t>
      </w:r>
      <w:r w:rsidR="0018038A" w:rsidRPr="00413F51">
        <w:rPr>
          <w:rFonts w:asciiTheme="minorHAnsi" w:hAnsiTheme="minorHAnsi" w:cstheme="minorBidi"/>
          <w:sz w:val="22"/>
          <w:szCs w:val="22"/>
        </w:rPr>
        <w:t>eteran</w:t>
      </w:r>
    </w:p>
    <w:p w14:paraId="592E7DC6" w14:textId="4E87F774"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Support</w:t>
      </w:r>
      <w:r w:rsidR="00AE0C11" w:rsidRPr="00413F51">
        <w:rPr>
          <w:rFonts w:asciiTheme="minorHAnsi" w:hAnsiTheme="minorHAnsi" w:cstheme="minorHAnsi"/>
          <w:b/>
          <w:sz w:val="22"/>
          <w:szCs w:val="22"/>
        </w:rPr>
        <w:t xml:space="preserve"> Person</w:t>
      </w:r>
      <w:r w:rsidRPr="00413F51">
        <w:rPr>
          <w:rFonts w:asciiTheme="minorHAnsi" w:hAnsiTheme="minorHAnsi" w:cstheme="minorHAnsi"/>
          <w:b/>
          <w:sz w:val="22"/>
          <w:szCs w:val="22"/>
        </w:rPr>
        <w:t>:</w:t>
      </w:r>
      <w:r w:rsidRPr="00413F51">
        <w:rPr>
          <w:rFonts w:asciiTheme="minorHAnsi" w:hAnsiTheme="minorHAnsi" w:cstheme="minorHAnsi"/>
          <w:sz w:val="22"/>
          <w:szCs w:val="22"/>
        </w:rPr>
        <w:t xml:space="preserve"> None</w:t>
      </w:r>
      <w:r w:rsidR="001162F4"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00C52B34" w:rsidRPr="00413F51">
        <w:rPr>
          <w:rFonts w:asciiTheme="minorHAnsi" w:hAnsiTheme="minorHAnsi" w:cstheme="minorHAnsi"/>
          <w:sz w:val="22"/>
          <w:szCs w:val="22"/>
        </w:rPr>
        <w:tab/>
      </w:r>
      <w:r w:rsidR="00695961" w:rsidRPr="00413F51">
        <w:rPr>
          <w:rFonts w:asciiTheme="minorHAnsi" w:hAnsiTheme="minorHAnsi" w:cstheme="minorHAnsi"/>
          <w:sz w:val="22"/>
          <w:szCs w:val="22"/>
        </w:rPr>
        <w:tab/>
      </w:r>
      <w:r w:rsidRPr="00413F51">
        <w:rPr>
          <w:rFonts w:asciiTheme="minorHAnsi" w:hAnsiTheme="minorHAnsi" w:cstheme="minorHAnsi"/>
          <w:b/>
          <w:sz w:val="22"/>
          <w:szCs w:val="22"/>
        </w:rPr>
        <w:t>Support Phone:</w:t>
      </w:r>
      <w:r w:rsidRPr="00413F51">
        <w:rPr>
          <w:rFonts w:asciiTheme="minorHAnsi" w:hAnsiTheme="minorHAnsi" w:cstheme="minorHAnsi"/>
          <w:sz w:val="22"/>
          <w:szCs w:val="22"/>
        </w:rPr>
        <w:t xml:space="preserve"> </w:t>
      </w:r>
      <w:r w:rsidR="00AE0C11" w:rsidRPr="00413F51">
        <w:rPr>
          <w:rFonts w:asciiTheme="minorHAnsi" w:hAnsiTheme="minorHAnsi" w:cstheme="minorHAnsi"/>
          <w:sz w:val="22"/>
          <w:szCs w:val="22"/>
        </w:rPr>
        <w:t>N/A</w:t>
      </w:r>
    </w:p>
    <w:p w14:paraId="670C4BBE" w14:textId="0761CC22"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sz w:val="22"/>
          <w:szCs w:val="22"/>
        </w:rPr>
      </w:pPr>
      <w:r w:rsidRPr="00413F51">
        <w:rPr>
          <w:rFonts w:asciiTheme="minorHAnsi" w:hAnsiTheme="minorHAnsi" w:cstheme="minorBidi"/>
          <w:b/>
          <w:bCs/>
          <w:sz w:val="22"/>
          <w:szCs w:val="22"/>
        </w:rPr>
        <w:t xml:space="preserve">Allergies: </w:t>
      </w:r>
      <w:r w:rsidRPr="00413F51">
        <w:rPr>
          <w:rFonts w:asciiTheme="minorHAnsi" w:hAnsiTheme="minorHAnsi" w:cstheme="minorBidi"/>
          <w:sz w:val="22"/>
          <w:szCs w:val="22"/>
        </w:rPr>
        <w:t>No known allergies</w:t>
      </w:r>
      <w:r w:rsidRPr="00413F51">
        <w:rPr>
          <w:sz w:val="22"/>
          <w:szCs w:val="22"/>
        </w:rPr>
        <w:tab/>
      </w:r>
      <w:r w:rsidRPr="00413F51">
        <w:rPr>
          <w:sz w:val="22"/>
          <w:szCs w:val="22"/>
        </w:rPr>
        <w:tab/>
      </w:r>
      <w:r w:rsidRPr="00413F51">
        <w:rPr>
          <w:sz w:val="22"/>
          <w:szCs w:val="22"/>
        </w:rPr>
        <w:tab/>
      </w:r>
      <w:r w:rsidRPr="00413F51">
        <w:rPr>
          <w:rFonts w:asciiTheme="minorHAnsi" w:hAnsiTheme="minorHAnsi" w:cstheme="minorBidi"/>
          <w:b/>
          <w:bCs/>
          <w:sz w:val="22"/>
          <w:szCs w:val="22"/>
        </w:rPr>
        <w:t>Immunizations:</w:t>
      </w:r>
      <w:r w:rsidRPr="00413F51">
        <w:rPr>
          <w:rFonts w:asciiTheme="minorHAnsi" w:hAnsiTheme="minorHAnsi" w:cstheme="minorBidi"/>
          <w:sz w:val="22"/>
          <w:szCs w:val="22"/>
        </w:rPr>
        <w:t xml:space="preserve"> Tdap</w:t>
      </w:r>
      <w:r w:rsidR="00435162" w:rsidRPr="00413F51">
        <w:rPr>
          <w:rFonts w:asciiTheme="minorHAnsi" w:hAnsiTheme="minorHAnsi" w:cstheme="minorBidi"/>
          <w:sz w:val="22"/>
          <w:szCs w:val="22"/>
        </w:rPr>
        <w:t xml:space="preserve">, </w:t>
      </w:r>
      <w:r w:rsidRPr="00413F51">
        <w:rPr>
          <w:rFonts w:asciiTheme="minorHAnsi" w:hAnsiTheme="minorHAnsi" w:cstheme="minorBidi"/>
          <w:sz w:val="22"/>
          <w:szCs w:val="22"/>
        </w:rPr>
        <w:t>Influenza,</w:t>
      </w:r>
      <w:r w:rsidR="007B7D54" w:rsidRPr="00413F51">
        <w:rPr>
          <w:rFonts w:asciiTheme="minorHAnsi" w:hAnsiTheme="minorHAnsi" w:cstheme="minorBidi"/>
          <w:sz w:val="22"/>
          <w:szCs w:val="22"/>
        </w:rPr>
        <w:t xml:space="preserve"> </w:t>
      </w:r>
      <w:r w:rsidR="1F0CABB6" w:rsidRPr="00413F51">
        <w:rPr>
          <w:rFonts w:asciiTheme="minorHAnsi" w:hAnsiTheme="minorHAnsi" w:cstheme="minorBidi"/>
          <w:sz w:val="22"/>
          <w:szCs w:val="22"/>
        </w:rPr>
        <w:t>Pneumococcal</w:t>
      </w:r>
      <w:r w:rsidRPr="00413F51">
        <w:rPr>
          <w:rFonts w:asciiTheme="minorHAnsi" w:hAnsiTheme="minorHAnsi" w:cstheme="minorBidi"/>
          <w:sz w:val="22"/>
          <w:szCs w:val="22"/>
        </w:rPr>
        <w:t xml:space="preserve"> (</w:t>
      </w:r>
      <w:r w:rsidR="00435162" w:rsidRPr="00413F51">
        <w:rPr>
          <w:rFonts w:asciiTheme="minorHAnsi" w:hAnsiTheme="minorHAnsi" w:cstheme="minorBidi"/>
          <w:sz w:val="22"/>
          <w:szCs w:val="22"/>
        </w:rPr>
        <w:t xml:space="preserve">all </w:t>
      </w:r>
      <w:r w:rsidRPr="00413F51">
        <w:rPr>
          <w:rFonts w:asciiTheme="minorHAnsi" w:hAnsiTheme="minorHAnsi" w:cstheme="minorBidi"/>
          <w:sz w:val="22"/>
          <w:szCs w:val="22"/>
        </w:rPr>
        <w:t>given today)</w:t>
      </w:r>
    </w:p>
    <w:p w14:paraId="0D56F1F8" w14:textId="77777777"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sz w:val="22"/>
          <w:szCs w:val="22"/>
        </w:rPr>
      </w:pPr>
      <w:r w:rsidRPr="00413F51">
        <w:rPr>
          <w:rFonts w:asciiTheme="minorHAnsi" w:hAnsiTheme="minorHAnsi" w:cstheme="minorHAnsi"/>
          <w:b/>
          <w:sz w:val="22"/>
          <w:szCs w:val="22"/>
        </w:rPr>
        <w:t xml:space="preserve">Attending </w:t>
      </w:r>
      <w:r w:rsidR="007B7D54" w:rsidRPr="00413F51">
        <w:rPr>
          <w:rFonts w:asciiTheme="minorHAnsi" w:hAnsiTheme="minorHAnsi" w:cstheme="minorHAnsi"/>
          <w:b/>
          <w:sz w:val="22"/>
          <w:szCs w:val="22"/>
        </w:rPr>
        <w:t>Provider</w:t>
      </w:r>
      <w:r w:rsidRPr="00413F51">
        <w:rPr>
          <w:rFonts w:asciiTheme="minorHAnsi" w:hAnsiTheme="minorHAnsi" w:cstheme="minorHAnsi"/>
          <w:b/>
          <w:sz w:val="22"/>
          <w:szCs w:val="22"/>
        </w:rPr>
        <w:t>/Team:</w:t>
      </w:r>
      <w:r w:rsidRPr="00413F51">
        <w:rPr>
          <w:rFonts w:asciiTheme="minorHAnsi" w:hAnsiTheme="minorHAnsi" w:cstheme="minorHAnsi"/>
          <w:sz w:val="22"/>
          <w:szCs w:val="22"/>
        </w:rPr>
        <w:t xml:space="preserve"> Samantha Bell, MD</w:t>
      </w:r>
    </w:p>
    <w:p w14:paraId="5A6C5E27" w14:textId="26ACBB4B"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b/>
          <w:bCs/>
          <w:noProof/>
          <w:sz w:val="22"/>
          <w:szCs w:val="22"/>
        </w:rPr>
      </w:pPr>
      <w:r w:rsidRPr="00413F51">
        <w:rPr>
          <w:rFonts w:asciiTheme="minorHAnsi" w:hAnsiTheme="minorHAnsi" w:cstheme="minorBidi"/>
          <w:b/>
          <w:bCs/>
          <w:sz w:val="22"/>
          <w:szCs w:val="22"/>
        </w:rPr>
        <w:t xml:space="preserve">Past Medical History: </w:t>
      </w:r>
      <w:r w:rsidRPr="00413F51">
        <w:rPr>
          <w:rFonts w:asciiTheme="minorHAnsi" w:hAnsiTheme="minorHAnsi" w:cstheme="minorBidi"/>
          <w:sz w:val="22"/>
          <w:szCs w:val="22"/>
        </w:rPr>
        <w:t xml:space="preserve">68-year-old </w:t>
      </w:r>
      <w:r w:rsidR="005C6410" w:rsidRPr="00413F51">
        <w:rPr>
          <w:rFonts w:asciiTheme="minorHAnsi" w:hAnsiTheme="minorHAnsi" w:cstheme="minorBidi"/>
          <w:sz w:val="22"/>
          <w:szCs w:val="22"/>
        </w:rPr>
        <w:t>unhoused</w:t>
      </w:r>
      <w:r w:rsidRPr="00413F51">
        <w:rPr>
          <w:rFonts w:asciiTheme="minorHAnsi" w:hAnsiTheme="minorHAnsi" w:cstheme="minorBidi"/>
          <w:sz w:val="22"/>
          <w:szCs w:val="22"/>
        </w:rPr>
        <w:t xml:space="preserve"> veteran with documented exposure to Agent Orange during military service in Vietnam. Records from prior VA Hospital confirm diagnosis of </w:t>
      </w:r>
      <w:r w:rsidR="00D54D56" w:rsidRPr="00413F51">
        <w:rPr>
          <w:rFonts w:asciiTheme="minorHAnsi" w:hAnsiTheme="minorHAnsi" w:cstheme="minorBidi"/>
          <w:sz w:val="22"/>
          <w:szCs w:val="22"/>
        </w:rPr>
        <w:t>T</w:t>
      </w:r>
      <w:r w:rsidR="00290859" w:rsidRPr="00413F51">
        <w:rPr>
          <w:rFonts w:asciiTheme="minorHAnsi" w:hAnsiTheme="minorHAnsi" w:cstheme="minorBidi"/>
          <w:sz w:val="22"/>
          <w:szCs w:val="22"/>
        </w:rPr>
        <w:t>ype</w:t>
      </w:r>
      <w:r w:rsidRPr="00413F51">
        <w:rPr>
          <w:rFonts w:asciiTheme="minorHAnsi" w:hAnsiTheme="minorHAnsi" w:cstheme="minorBidi"/>
          <w:sz w:val="22"/>
          <w:szCs w:val="22"/>
        </w:rPr>
        <w:t xml:space="preserve"> 2 </w:t>
      </w:r>
      <w:r w:rsidR="00D54D56" w:rsidRPr="00413F51">
        <w:rPr>
          <w:rFonts w:asciiTheme="minorHAnsi" w:hAnsiTheme="minorHAnsi" w:cstheme="minorBidi"/>
          <w:sz w:val="22"/>
          <w:szCs w:val="22"/>
        </w:rPr>
        <w:t>D</w:t>
      </w:r>
      <w:r w:rsidR="00290859" w:rsidRPr="00413F51">
        <w:rPr>
          <w:rFonts w:asciiTheme="minorHAnsi" w:hAnsiTheme="minorHAnsi" w:cstheme="minorBidi"/>
          <w:sz w:val="22"/>
          <w:szCs w:val="22"/>
        </w:rPr>
        <w:t>iabetes</w:t>
      </w:r>
      <w:r w:rsidRPr="00413F51">
        <w:rPr>
          <w:rFonts w:asciiTheme="minorHAnsi" w:hAnsiTheme="minorHAnsi" w:cstheme="minorBidi"/>
          <w:sz w:val="22"/>
          <w:szCs w:val="22"/>
        </w:rPr>
        <w:t xml:space="preserve"> with surgical removal of two toes on right foot last year. Reports he seeks intermittent care in whatever Emergency Department is nearest his location.</w:t>
      </w:r>
    </w:p>
    <w:p w14:paraId="58C581A6" w14:textId="5044A87C"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b/>
          <w:bCs/>
          <w:sz w:val="22"/>
          <w:szCs w:val="22"/>
        </w:rPr>
      </w:pPr>
      <w:r w:rsidRPr="00413F51">
        <w:rPr>
          <w:rFonts w:asciiTheme="minorHAnsi" w:hAnsiTheme="minorHAnsi" w:cstheme="minorBidi"/>
          <w:b/>
          <w:bCs/>
          <w:sz w:val="22"/>
          <w:szCs w:val="22"/>
        </w:rPr>
        <w:t xml:space="preserve">History of Present Illness: </w:t>
      </w:r>
      <w:r w:rsidRPr="00413F51">
        <w:rPr>
          <w:rFonts w:asciiTheme="minorHAnsi" w:hAnsiTheme="minorHAnsi" w:cstheme="minorBidi"/>
          <w:sz w:val="22"/>
          <w:szCs w:val="22"/>
        </w:rPr>
        <w:t xml:space="preserve">Presented at the Healthcare for Homeless Veterans office with purulent drainage, edema, erythema, and ulceration of the great toe on the right foot. Blood Glucose 190 in the office with HgA1C of 8.9. Reports he received a prescription for oral diabetic medication last year at a prior </w:t>
      </w:r>
      <w:r w:rsidR="2CEF6DB1" w:rsidRPr="00413F51">
        <w:rPr>
          <w:rFonts w:asciiTheme="minorHAnsi" w:hAnsiTheme="minorHAnsi" w:cstheme="minorBidi"/>
          <w:sz w:val="22"/>
          <w:szCs w:val="22"/>
        </w:rPr>
        <w:t>VA but</w:t>
      </w:r>
      <w:r w:rsidRPr="00413F51">
        <w:rPr>
          <w:rFonts w:asciiTheme="minorHAnsi" w:hAnsiTheme="minorHAnsi" w:cstheme="minorBidi"/>
          <w:sz w:val="22"/>
          <w:szCs w:val="22"/>
        </w:rPr>
        <w:t xml:space="preserve"> only took it a few weeks before it was stolen.</w:t>
      </w:r>
    </w:p>
    <w:p w14:paraId="559DC1FF" w14:textId="7429862A" w:rsidR="00AD3049" w:rsidRPr="00413F51" w:rsidRDefault="00AD3049"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Bidi"/>
          <w:sz w:val="22"/>
          <w:szCs w:val="22"/>
        </w:rPr>
      </w:pPr>
      <w:r w:rsidRPr="00413F51">
        <w:rPr>
          <w:rFonts w:asciiTheme="minorHAnsi" w:hAnsiTheme="minorHAnsi" w:cstheme="minorBidi"/>
          <w:b/>
          <w:bCs/>
          <w:sz w:val="22"/>
          <w:szCs w:val="22"/>
        </w:rPr>
        <w:t>Social History:</w:t>
      </w:r>
      <w:r w:rsidRPr="00413F51">
        <w:rPr>
          <w:rFonts w:asciiTheme="minorHAnsi" w:hAnsiTheme="minorHAnsi" w:cstheme="minorBidi"/>
          <w:sz w:val="22"/>
          <w:szCs w:val="22"/>
        </w:rPr>
        <w:t xml:space="preserve"> Reports he has been episodically </w:t>
      </w:r>
      <w:r w:rsidR="005C6410" w:rsidRPr="00413F51">
        <w:rPr>
          <w:rFonts w:asciiTheme="minorHAnsi" w:hAnsiTheme="minorHAnsi" w:cstheme="minorBidi"/>
          <w:sz w:val="22"/>
          <w:szCs w:val="22"/>
        </w:rPr>
        <w:t>unhoused</w:t>
      </w:r>
      <w:r w:rsidRPr="00413F51">
        <w:rPr>
          <w:rFonts w:asciiTheme="minorHAnsi" w:hAnsiTheme="minorHAnsi" w:cstheme="minorBidi"/>
          <w:sz w:val="22"/>
          <w:szCs w:val="22"/>
        </w:rPr>
        <w:t xml:space="preserve"> for several years. Served 3 years in the US Navy after graduation from high school. (History is significant for service time in Vietnam on Riverine Patrol Boat.) Reports he worked several years after </w:t>
      </w:r>
      <w:r w:rsidR="007C04B6" w:rsidRPr="00413F51">
        <w:rPr>
          <w:rFonts w:asciiTheme="minorHAnsi" w:hAnsiTheme="minorHAnsi" w:cstheme="minorBidi"/>
          <w:sz w:val="22"/>
          <w:szCs w:val="22"/>
        </w:rPr>
        <w:t xml:space="preserve">his </w:t>
      </w:r>
      <w:r w:rsidRPr="00413F51">
        <w:rPr>
          <w:rFonts w:asciiTheme="minorHAnsi" w:hAnsiTheme="minorHAnsi" w:cstheme="minorBidi"/>
          <w:sz w:val="22"/>
          <w:szCs w:val="22"/>
        </w:rPr>
        <w:t xml:space="preserve">honorable discharge from the Navy as a deckhand on various fishing </w:t>
      </w:r>
      <w:r w:rsidR="00902E20" w:rsidRPr="00413F51">
        <w:rPr>
          <w:rFonts w:asciiTheme="minorHAnsi" w:hAnsiTheme="minorHAnsi" w:cstheme="minorBidi"/>
          <w:sz w:val="22"/>
          <w:szCs w:val="22"/>
        </w:rPr>
        <w:t>operations but</w:t>
      </w:r>
      <w:r w:rsidRPr="00413F51">
        <w:rPr>
          <w:rFonts w:asciiTheme="minorHAnsi" w:hAnsiTheme="minorHAnsi" w:cstheme="minorBidi"/>
          <w:sz w:val="22"/>
          <w:szCs w:val="22"/>
        </w:rPr>
        <w:t xml:space="preserve"> lost his home and work opportunities as a result of Hurricane Katrina. Reports he has been married and divorced twice with no children. Parents and one brother are deceased. Was placed in transitional housing at a prior VA following his surgical amputation last </w:t>
      </w:r>
      <w:r w:rsidR="00902E20" w:rsidRPr="00413F51">
        <w:rPr>
          <w:rFonts w:asciiTheme="minorHAnsi" w:hAnsiTheme="minorHAnsi" w:cstheme="minorBidi"/>
          <w:sz w:val="22"/>
          <w:szCs w:val="22"/>
        </w:rPr>
        <w:t>year but</w:t>
      </w:r>
      <w:r w:rsidRPr="00413F51">
        <w:rPr>
          <w:rFonts w:asciiTheme="minorHAnsi" w:hAnsiTheme="minorHAnsi" w:cstheme="minorBidi"/>
          <w:sz w:val="22"/>
          <w:szCs w:val="22"/>
        </w:rPr>
        <w:t xml:space="preserve"> was evicted due to multiple “rule” violations involving possession of alcohol and smoking in his </w:t>
      </w:r>
      <w:r w:rsidRPr="00413F51">
        <w:rPr>
          <w:rFonts w:asciiTheme="minorHAnsi" w:hAnsiTheme="minorHAnsi" w:cstheme="minorBidi"/>
          <w:sz w:val="22"/>
          <w:szCs w:val="22"/>
        </w:rPr>
        <w:lastRenderedPageBreak/>
        <w:t xml:space="preserve">room. Reports he relocated here with his friend Joe to avoid harassment by individuals who were preying on “older” </w:t>
      </w:r>
      <w:r w:rsidR="00DF58F7" w:rsidRPr="00413F51">
        <w:rPr>
          <w:rFonts w:asciiTheme="minorHAnsi" w:hAnsiTheme="minorHAnsi" w:cstheme="minorBidi"/>
          <w:sz w:val="22"/>
          <w:szCs w:val="22"/>
        </w:rPr>
        <w:t>unhoused</w:t>
      </w:r>
      <w:r w:rsidRPr="00413F51">
        <w:rPr>
          <w:rFonts w:asciiTheme="minorHAnsi" w:hAnsiTheme="minorHAnsi" w:cstheme="minorBidi"/>
          <w:sz w:val="22"/>
          <w:szCs w:val="22"/>
        </w:rPr>
        <w:t xml:space="preserve"> men in the area.</w:t>
      </w:r>
    </w:p>
    <w:p w14:paraId="43F4A9FF" w14:textId="604709F2" w:rsidR="007B7D54" w:rsidRPr="00413F51" w:rsidRDefault="007B7D54"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b/>
          <w:sz w:val="22"/>
          <w:szCs w:val="22"/>
        </w:rPr>
      </w:pPr>
      <w:r w:rsidRPr="00413F51">
        <w:rPr>
          <w:rFonts w:asciiTheme="minorHAnsi" w:hAnsiTheme="minorHAnsi" w:cstheme="minorHAnsi"/>
          <w:b/>
          <w:sz w:val="22"/>
          <w:szCs w:val="22"/>
        </w:rPr>
        <w:t xml:space="preserve">Primary Medical Diagnosis: </w:t>
      </w:r>
      <w:r w:rsidRPr="00413F51">
        <w:rPr>
          <w:rFonts w:asciiTheme="minorHAnsi" w:hAnsiTheme="minorHAnsi" w:cstheme="minorHAnsi"/>
          <w:sz w:val="22"/>
          <w:szCs w:val="22"/>
        </w:rPr>
        <w:t xml:space="preserve">Cellulitis right great toe, </w:t>
      </w:r>
      <w:r w:rsidR="00290859" w:rsidRPr="00413F51">
        <w:rPr>
          <w:rFonts w:asciiTheme="minorHAnsi" w:hAnsiTheme="minorHAnsi" w:cstheme="minorHAnsi"/>
          <w:sz w:val="22"/>
          <w:szCs w:val="22"/>
        </w:rPr>
        <w:t>diabetes</w:t>
      </w:r>
      <w:r w:rsidRPr="00413F51">
        <w:rPr>
          <w:rFonts w:asciiTheme="minorHAnsi" w:hAnsiTheme="minorHAnsi" w:cstheme="minorHAnsi"/>
          <w:sz w:val="22"/>
          <w:szCs w:val="22"/>
        </w:rPr>
        <w:t xml:space="preserve"> </w:t>
      </w:r>
      <w:r w:rsidR="00290859" w:rsidRPr="00413F51">
        <w:rPr>
          <w:rFonts w:asciiTheme="minorHAnsi" w:hAnsiTheme="minorHAnsi" w:cstheme="minorHAnsi"/>
          <w:sz w:val="22"/>
          <w:szCs w:val="22"/>
        </w:rPr>
        <w:t>mellitus</w:t>
      </w:r>
      <w:r w:rsidRPr="00413F51">
        <w:rPr>
          <w:rFonts w:asciiTheme="minorHAnsi" w:hAnsiTheme="minorHAnsi" w:cstheme="minorHAnsi"/>
          <w:sz w:val="22"/>
          <w:szCs w:val="22"/>
        </w:rPr>
        <w:t xml:space="preserve"> </w:t>
      </w:r>
      <w:r w:rsidR="00290859" w:rsidRPr="00413F51">
        <w:rPr>
          <w:rFonts w:asciiTheme="minorHAnsi" w:hAnsiTheme="minorHAnsi" w:cstheme="minorHAnsi"/>
          <w:sz w:val="22"/>
          <w:szCs w:val="22"/>
        </w:rPr>
        <w:t>type</w:t>
      </w:r>
      <w:r w:rsidRPr="00413F51">
        <w:rPr>
          <w:rFonts w:asciiTheme="minorHAnsi" w:hAnsiTheme="minorHAnsi" w:cstheme="minorHAnsi"/>
          <w:sz w:val="22"/>
          <w:szCs w:val="22"/>
        </w:rPr>
        <w:t xml:space="preserve"> 2</w:t>
      </w:r>
    </w:p>
    <w:p w14:paraId="238ABF43" w14:textId="08F70705" w:rsidR="007B7D54" w:rsidRPr="00413F51" w:rsidRDefault="007B7D54" w:rsidP="00413F51">
      <w:pPr>
        <w:pBdr>
          <w:top w:val="single" w:sz="4" w:space="0" w:color="auto"/>
          <w:left w:val="single" w:sz="4" w:space="4" w:color="auto"/>
          <w:bottom w:val="single" w:sz="4" w:space="0" w:color="auto"/>
          <w:right w:val="single" w:sz="4" w:space="15" w:color="auto"/>
        </w:pBdr>
        <w:spacing w:after="120"/>
        <w:rPr>
          <w:rFonts w:asciiTheme="minorHAnsi" w:hAnsiTheme="minorHAnsi" w:cstheme="minorHAnsi"/>
          <w:b/>
          <w:sz w:val="22"/>
          <w:szCs w:val="22"/>
        </w:rPr>
      </w:pPr>
      <w:r w:rsidRPr="00413F51">
        <w:rPr>
          <w:rFonts w:asciiTheme="minorHAnsi" w:hAnsiTheme="minorHAnsi" w:cstheme="minorHAnsi"/>
          <w:b/>
          <w:sz w:val="22"/>
          <w:szCs w:val="22"/>
        </w:rPr>
        <w:t xml:space="preserve">Surgeries/Procedures &amp; Dates: </w:t>
      </w:r>
      <w:r w:rsidRPr="00413F51">
        <w:rPr>
          <w:rFonts w:asciiTheme="minorHAnsi" w:hAnsiTheme="minorHAnsi" w:cstheme="minorHAnsi"/>
          <w:sz w:val="22"/>
          <w:szCs w:val="22"/>
        </w:rPr>
        <w:t xml:space="preserve">Surgical debridement of right great toe </w:t>
      </w:r>
      <w:bookmarkEnd w:id="1"/>
      <w:r w:rsidRPr="00413F51">
        <w:rPr>
          <w:rFonts w:asciiTheme="minorHAnsi" w:hAnsiTheme="minorHAnsi" w:cstheme="minorHAnsi"/>
          <w:sz w:val="22"/>
          <w:szCs w:val="22"/>
        </w:rPr>
        <w:t>yesterday</w:t>
      </w:r>
      <w:r w:rsidR="00B01461" w:rsidRPr="00413F51">
        <w:rPr>
          <w:rFonts w:asciiTheme="minorHAnsi" w:hAnsiTheme="minorHAnsi" w:cstheme="minorHAnsi"/>
          <w:sz w:val="22"/>
          <w:szCs w:val="22"/>
        </w:rPr>
        <w:t>.</w:t>
      </w:r>
    </w:p>
    <w:bookmarkEnd w:id="0"/>
    <w:p w14:paraId="1CD83546" w14:textId="1C8430AC" w:rsidR="007A6395" w:rsidRPr="0031567F" w:rsidRDefault="007A6395" w:rsidP="00462A00">
      <w:pPr>
        <w:tabs>
          <w:tab w:val="center" w:pos="4320"/>
          <w:tab w:val="right" w:pos="8640"/>
        </w:tabs>
        <w:rPr>
          <w:rFonts w:asciiTheme="minorHAnsi" w:hAnsiTheme="minorHAnsi" w:cstheme="minorHAnsi"/>
          <w:sz w:val="22"/>
          <w:szCs w:val="22"/>
        </w:rPr>
      </w:pPr>
    </w:p>
    <w:p w14:paraId="164BE564" w14:textId="77777777" w:rsidR="00AA3FB6" w:rsidRPr="0031567F" w:rsidRDefault="00AA3FB6" w:rsidP="00462A00">
      <w:pPr>
        <w:tabs>
          <w:tab w:val="center" w:pos="4320"/>
          <w:tab w:val="right" w:pos="8640"/>
        </w:tabs>
        <w:rPr>
          <w:rFonts w:asciiTheme="minorHAnsi" w:hAnsiTheme="minorHAnsi" w:cstheme="minorHAnsi"/>
          <w:sz w:val="22"/>
          <w:szCs w:val="22"/>
        </w:rPr>
      </w:pPr>
    </w:p>
    <w:p w14:paraId="2D80804B" w14:textId="32C5EB45" w:rsidR="00EC3558" w:rsidRPr="0031567F" w:rsidRDefault="00EC3558" w:rsidP="00462A00">
      <w:pPr>
        <w:outlineLvl w:val="1"/>
        <w:rPr>
          <w:rFonts w:asciiTheme="minorHAnsi" w:hAnsiTheme="minorHAnsi" w:cstheme="minorHAnsi"/>
          <w:color w:val="274191"/>
          <w:sz w:val="36"/>
          <w:szCs w:val="28"/>
        </w:rPr>
      </w:pPr>
      <w:r w:rsidRPr="0031567F">
        <w:rPr>
          <w:rFonts w:asciiTheme="minorHAnsi" w:hAnsiTheme="minorHAnsi" w:cstheme="minorHAnsi"/>
          <w:color w:val="274191"/>
          <w:sz w:val="36"/>
          <w:szCs w:val="28"/>
        </w:rPr>
        <w:t xml:space="preserve">Psychomotor Skills Required </w:t>
      </w:r>
      <w:r w:rsidR="00136313" w:rsidRPr="0031567F">
        <w:rPr>
          <w:rFonts w:asciiTheme="minorHAnsi" w:hAnsiTheme="minorHAnsi" w:cstheme="minorHAnsi"/>
          <w:color w:val="274191"/>
          <w:sz w:val="36"/>
          <w:szCs w:val="28"/>
        </w:rPr>
        <w:t xml:space="preserve">of Participants </w:t>
      </w:r>
      <w:r w:rsidRPr="0031567F">
        <w:rPr>
          <w:rFonts w:asciiTheme="minorHAnsi" w:hAnsiTheme="minorHAnsi" w:cstheme="minorHAnsi"/>
          <w:color w:val="274191"/>
          <w:sz w:val="36"/>
          <w:szCs w:val="28"/>
        </w:rPr>
        <w:t>Prior to Simulation</w:t>
      </w:r>
    </w:p>
    <w:p w14:paraId="14DCF91A" w14:textId="77777777" w:rsidR="00AA3FB6" w:rsidRPr="0031567F" w:rsidRDefault="00AA3FB6" w:rsidP="00462A00">
      <w:pPr>
        <w:rPr>
          <w:rFonts w:asciiTheme="minorHAnsi" w:hAnsiTheme="minorHAnsi" w:cstheme="minorHAnsi"/>
          <w:szCs w:val="28"/>
        </w:rPr>
      </w:pPr>
    </w:p>
    <w:p w14:paraId="35C68A20" w14:textId="2903E10A" w:rsidR="00AD3049" w:rsidRPr="0031567F" w:rsidRDefault="00AD3049" w:rsidP="00462A00">
      <w:pPr>
        <w:numPr>
          <w:ilvl w:val="0"/>
          <w:numId w:val="42"/>
        </w:numPr>
        <w:rPr>
          <w:rFonts w:asciiTheme="minorHAnsi" w:hAnsiTheme="minorHAnsi" w:cstheme="minorHAnsi"/>
          <w:szCs w:val="28"/>
        </w:rPr>
      </w:pPr>
      <w:r w:rsidRPr="0031567F">
        <w:rPr>
          <w:rFonts w:asciiTheme="minorHAnsi" w:hAnsiTheme="minorHAnsi" w:cstheme="minorHAnsi"/>
          <w:noProof/>
          <w:szCs w:val="28"/>
        </w:rPr>
        <w:t>Sterile dressing change</w:t>
      </w:r>
    </w:p>
    <w:p w14:paraId="1CADAF0A" w14:textId="77777777" w:rsidR="00AD3049" w:rsidRPr="0031567F" w:rsidRDefault="00AD3049" w:rsidP="00462A00">
      <w:pPr>
        <w:numPr>
          <w:ilvl w:val="0"/>
          <w:numId w:val="42"/>
        </w:numPr>
        <w:rPr>
          <w:rFonts w:asciiTheme="minorHAnsi" w:hAnsiTheme="minorHAnsi" w:cstheme="minorHAnsi"/>
          <w:szCs w:val="28"/>
        </w:rPr>
      </w:pPr>
      <w:r w:rsidRPr="0031567F">
        <w:rPr>
          <w:rFonts w:asciiTheme="minorHAnsi" w:hAnsiTheme="minorHAnsi" w:cstheme="minorHAnsi"/>
          <w:noProof/>
          <w:szCs w:val="28"/>
        </w:rPr>
        <w:t>Medication administration</w:t>
      </w:r>
    </w:p>
    <w:p w14:paraId="4E20DC10" w14:textId="78ABFBED" w:rsidR="00AD3049" w:rsidRPr="0031567F" w:rsidRDefault="00AD3049" w:rsidP="00462A00">
      <w:pPr>
        <w:numPr>
          <w:ilvl w:val="0"/>
          <w:numId w:val="42"/>
        </w:numPr>
        <w:rPr>
          <w:rFonts w:asciiTheme="minorHAnsi" w:hAnsiTheme="minorHAnsi" w:cstheme="minorHAnsi"/>
          <w:szCs w:val="28"/>
        </w:rPr>
      </w:pPr>
      <w:r w:rsidRPr="0031567F">
        <w:rPr>
          <w:rFonts w:asciiTheme="minorHAnsi" w:hAnsiTheme="minorHAnsi" w:cstheme="minorHAnsi"/>
          <w:noProof/>
          <w:szCs w:val="28"/>
        </w:rPr>
        <w:t xml:space="preserve">Blood glucose monitoring </w:t>
      </w:r>
    </w:p>
    <w:p w14:paraId="714DF6D2" w14:textId="32E45CD3" w:rsidR="0038538F" w:rsidRPr="0031567F" w:rsidRDefault="0038538F" w:rsidP="00462A00">
      <w:pPr>
        <w:rPr>
          <w:rFonts w:asciiTheme="minorHAnsi" w:hAnsiTheme="minorHAnsi" w:cstheme="minorHAnsi"/>
          <w:szCs w:val="28"/>
        </w:rPr>
      </w:pPr>
    </w:p>
    <w:p w14:paraId="5702C58E" w14:textId="3A22DD36" w:rsidR="00836B7D" w:rsidRPr="0031567F" w:rsidRDefault="00836B7D" w:rsidP="64EE66A7">
      <w:pPr>
        <w:outlineLvl w:val="1"/>
        <w:rPr>
          <w:rFonts w:asciiTheme="minorHAnsi" w:hAnsiTheme="minorHAnsi" w:cstheme="minorBidi"/>
          <w:color w:val="274191"/>
          <w:sz w:val="22"/>
          <w:szCs w:val="22"/>
        </w:rPr>
      </w:pPr>
      <w:r w:rsidRPr="2CAA33DD">
        <w:rPr>
          <w:rFonts w:asciiTheme="minorHAnsi" w:hAnsiTheme="minorHAnsi" w:cstheme="minorBidi"/>
          <w:color w:val="274191"/>
          <w:sz w:val="36"/>
          <w:szCs w:val="36"/>
        </w:rPr>
        <w:t xml:space="preserve">Cognitive Activities Required </w:t>
      </w:r>
      <w:r w:rsidR="00136313" w:rsidRPr="2CAA33DD">
        <w:rPr>
          <w:rFonts w:asciiTheme="minorHAnsi" w:hAnsiTheme="minorHAnsi" w:cstheme="minorBidi"/>
          <w:color w:val="274191"/>
          <w:sz w:val="36"/>
          <w:szCs w:val="36"/>
        </w:rPr>
        <w:t xml:space="preserve">of Participants </w:t>
      </w:r>
      <w:r w:rsidRPr="2CAA33DD">
        <w:rPr>
          <w:rFonts w:asciiTheme="minorHAnsi" w:hAnsiTheme="minorHAnsi" w:cstheme="minorBidi"/>
          <w:color w:val="274191"/>
          <w:sz w:val="36"/>
          <w:szCs w:val="36"/>
        </w:rPr>
        <w:t>Prior to Simulation</w:t>
      </w:r>
    </w:p>
    <w:p w14:paraId="19BC8D6C" w14:textId="77777777" w:rsidR="00047BC2" w:rsidRPr="004004C7" w:rsidRDefault="00047BC2" w:rsidP="64EE66A7">
      <w:pPr>
        <w:outlineLvl w:val="1"/>
        <w:rPr>
          <w:rFonts w:asciiTheme="minorHAnsi" w:hAnsiTheme="minorHAnsi" w:cstheme="minorHAnsi"/>
        </w:rPr>
      </w:pPr>
    </w:p>
    <w:p w14:paraId="2061CEC0" w14:textId="4E11BE40" w:rsidR="0027447B" w:rsidRPr="004004C7" w:rsidRDefault="00047BC2" w:rsidP="00462A00">
      <w:pPr>
        <w:outlineLvl w:val="1"/>
        <w:rPr>
          <w:rFonts w:asciiTheme="minorHAnsi" w:hAnsiTheme="minorHAnsi" w:cstheme="minorHAnsi"/>
        </w:rPr>
      </w:pPr>
      <w:bookmarkStart w:id="2" w:name="_Hlk9872801"/>
      <w:r w:rsidRPr="004004C7">
        <w:rPr>
          <w:rFonts w:asciiTheme="minorHAnsi" w:hAnsiTheme="minorHAnsi" w:cstheme="minorHAnsi"/>
        </w:rPr>
        <w:t>Use textbook and other faculty-directed resources to review</w:t>
      </w:r>
    </w:p>
    <w:p w14:paraId="63456062" w14:textId="471017AB" w:rsidR="0027447B" w:rsidRPr="004004C7" w:rsidRDefault="00047BC2" w:rsidP="00462A00">
      <w:pPr>
        <w:numPr>
          <w:ilvl w:val="0"/>
          <w:numId w:val="35"/>
        </w:numPr>
        <w:rPr>
          <w:rFonts w:asciiTheme="minorHAnsi" w:hAnsiTheme="minorHAnsi" w:cstheme="minorHAnsi"/>
        </w:rPr>
      </w:pPr>
      <w:r w:rsidRPr="004004C7">
        <w:rPr>
          <w:rFonts w:asciiTheme="minorHAnsi" w:hAnsiTheme="minorHAnsi" w:cstheme="minorHAnsi"/>
        </w:rPr>
        <w:t>C</w:t>
      </w:r>
      <w:r w:rsidR="0027447B" w:rsidRPr="004004C7">
        <w:rPr>
          <w:rFonts w:asciiTheme="minorHAnsi" w:hAnsiTheme="minorHAnsi" w:cstheme="minorHAnsi"/>
        </w:rPr>
        <w:t xml:space="preserve">are of patients with </w:t>
      </w:r>
      <w:r w:rsidR="00290859" w:rsidRPr="004004C7">
        <w:rPr>
          <w:rFonts w:asciiTheme="minorHAnsi" w:hAnsiTheme="minorHAnsi" w:cstheme="minorHAnsi"/>
        </w:rPr>
        <w:t>type</w:t>
      </w:r>
      <w:r w:rsidR="0027447B" w:rsidRPr="004004C7">
        <w:rPr>
          <w:rFonts w:asciiTheme="minorHAnsi" w:hAnsiTheme="minorHAnsi" w:cstheme="minorHAnsi"/>
        </w:rPr>
        <w:t xml:space="preserve"> 2 </w:t>
      </w:r>
      <w:r w:rsidRPr="004004C7">
        <w:rPr>
          <w:rFonts w:asciiTheme="minorHAnsi" w:hAnsiTheme="minorHAnsi" w:cstheme="minorHAnsi"/>
        </w:rPr>
        <w:t>d</w:t>
      </w:r>
      <w:r w:rsidR="0027447B" w:rsidRPr="004004C7">
        <w:rPr>
          <w:rFonts w:asciiTheme="minorHAnsi" w:hAnsiTheme="minorHAnsi" w:cstheme="minorHAnsi"/>
        </w:rPr>
        <w:t>iabetes in</w:t>
      </w:r>
      <w:r w:rsidR="0038538F" w:rsidRPr="004004C7">
        <w:rPr>
          <w:rFonts w:asciiTheme="minorHAnsi" w:hAnsiTheme="minorHAnsi" w:cstheme="minorHAnsi"/>
        </w:rPr>
        <w:t>cluding diet recommendations</w:t>
      </w:r>
    </w:p>
    <w:p w14:paraId="4F68D675" w14:textId="77777777" w:rsidR="00AA3FB6" w:rsidRPr="004004C7" w:rsidRDefault="00AA3FB6" w:rsidP="00462A00">
      <w:pPr>
        <w:rPr>
          <w:rFonts w:asciiTheme="minorHAnsi" w:hAnsiTheme="minorHAnsi" w:cstheme="minorHAnsi"/>
        </w:rPr>
      </w:pPr>
    </w:p>
    <w:p w14:paraId="4495EDED" w14:textId="3A69CAC5" w:rsidR="00047BC2" w:rsidRPr="004004C7" w:rsidRDefault="00047BC2" w:rsidP="00462A00">
      <w:pPr>
        <w:rPr>
          <w:rFonts w:asciiTheme="minorHAnsi" w:hAnsiTheme="minorHAnsi" w:cstheme="minorHAnsi"/>
        </w:rPr>
      </w:pPr>
      <w:bookmarkStart w:id="3" w:name="_Hlk9872902"/>
      <w:bookmarkEnd w:id="2"/>
      <w:r w:rsidRPr="004004C7">
        <w:rPr>
          <w:rFonts w:asciiTheme="minorHAnsi" w:hAnsiTheme="minorHAnsi" w:cstheme="minorHAnsi"/>
        </w:rPr>
        <w:t>Read the following:</w:t>
      </w:r>
    </w:p>
    <w:p w14:paraId="1F780CFB" w14:textId="43E56BBA" w:rsidR="64EE66A7" w:rsidRPr="00C93D97" w:rsidRDefault="64EE66A7" w:rsidP="00C93D97">
      <w:pPr>
        <w:rPr>
          <w:rFonts w:asciiTheme="minorHAnsi" w:hAnsiTheme="minorHAnsi" w:cstheme="minorHAnsi"/>
        </w:rPr>
      </w:pPr>
    </w:p>
    <w:p w14:paraId="774CD39A" w14:textId="7166ADB9" w:rsidR="7270ED36" w:rsidRDefault="7270ED36" w:rsidP="2CAA33DD">
      <w:pPr>
        <w:pStyle w:val="ListParagraph"/>
        <w:numPr>
          <w:ilvl w:val="0"/>
          <w:numId w:val="35"/>
        </w:numPr>
        <w:rPr>
          <w:rFonts w:asciiTheme="minorHAnsi" w:hAnsiTheme="minorHAnsi" w:cstheme="minorHAnsi"/>
        </w:rPr>
      </w:pPr>
      <w:r w:rsidRPr="0023190A">
        <w:rPr>
          <w:rFonts w:asciiTheme="minorHAnsi" w:hAnsiTheme="minorHAnsi" w:cstheme="minorHAnsi"/>
        </w:rPr>
        <w:t>Diabetes Mellitus - National Health Care for the Homeless Council</w:t>
      </w:r>
      <w:r w:rsidR="0023190A">
        <w:rPr>
          <w:rFonts w:asciiTheme="minorHAnsi" w:hAnsiTheme="minorHAnsi" w:cstheme="minorHAnsi"/>
        </w:rPr>
        <w:t xml:space="preserve">. </w:t>
      </w:r>
      <w:hyperlink r:id="rId10" w:history="1">
        <w:r w:rsidR="0023190A" w:rsidRPr="009B56A4">
          <w:rPr>
            <w:rStyle w:val="Hyperlink"/>
            <w:rFonts w:asciiTheme="minorHAnsi" w:hAnsiTheme="minorHAnsi" w:cstheme="minorHAnsi"/>
          </w:rPr>
          <w:t>https://nhchc.org/clinical-practice/diseases-and-conditions/diabetes/</w:t>
        </w:r>
      </w:hyperlink>
    </w:p>
    <w:p w14:paraId="00E43152" w14:textId="1187358E" w:rsidR="64EE66A7" w:rsidRPr="004004C7" w:rsidRDefault="64EE66A7" w:rsidP="64EE66A7">
      <w:pPr>
        <w:pStyle w:val="ListParagraph"/>
        <w:rPr>
          <w:rFonts w:asciiTheme="minorHAnsi" w:hAnsiTheme="minorHAnsi" w:cstheme="minorHAnsi"/>
        </w:rPr>
      </w:pPr>
    </w:p>
    <w:p w14:paraId="56004C60" w14:textId="77777777" w:rsidR="0027447B" w:rsidRPr="004004C7" w:rsidRDefault="0027447B" w:rsidP="64EE66A7">
      <w:pPr>
        <w:numPr>
          <w:ilvl w:val="0"/>
          <w:numId w:val="35"/>
        </w:numPr>
        <w:rPr>
          <w:rFonts w:asciiTheme="minorHAnsi" w:hAnsiTheme="minorHAnsi" w:cstheme="minorHAnsi"/>
        </w:rPr>
      </w:pPr>
      <w:r w:rsidRPr="004004C7">
        <w:rPr>
          <w:rFonts w:asciiTheme="minorHAnsi" w:hAnsiTheme="minorHAnsi" w:cstheme="minorHAnsi"/>
        </w:rPr>
        <w:t xml:space="preserve">Department of Veterans Affairs. (2012). Veteran diseases associated with Agent Orange. </w:t>
      </w:r>
      <w:hyperlink r:id="rId11">
        <w:r w:rsidRPr="004004C7">
          <w:rPr>
            <w:rFonts w:asciiTheme="minorHAnsi" w:hAnsiTheme="minorHAnsi" w:cstheme="minorHAnsi"/>
            <w:color w:val="0000FF"/>
            <w:u w:val="single"/>
          </w:rPr>
          <w:t>http://www.publichealth.va.gov/exposures/agentorange/diseases.asp</w:t>
        </w:r>
      </w:hyperlink>
    </w:p>
    <w:p w14:paraId="45565298" w14:textId="75B6966D" w:rsidR="2CAA33DD" w:rsidRPr="004004C7" w:rsidRDefault="2CAA33DD" w:rsidP="2CAA33DD">
      <w:pPr>
        <w:ind w:left="720"/>
        <w:rPr>
          <w:rFonts w:asciiTheme="minorHAnsi" w:hAnsiTheme="minorHAnsi" w:cstheme="minorHAnsi"/>
        </w:rPr>
      </w:pPr>
    </w:p>
    <w:p w14:paraId="647ED650" w14:textId="32F6BE6C" w:rsidR="0027447B" w:rsidRPr="004004C7" w:rsidRDefault="00601D00" w:rsidP="00462A00">
      <w:pPr>
        <w:numPr>
          <w:ilvl w:val="0"/>
          <w:numId w:val="35"/>
        </w:numPr>
        <w:rPr>
          <w:rFonts w:asciiTheme="minorHAnsi" w:hAnsiTheme="minorHAnsi" w:cstheme="minorHAnsi"/>
        </w:rPr>
      </w:pPr>
      <w:r w:rsidRPr="004004C7">
        <w:rPr>
          <w:rFonts w:asciiTheme="minorHAnsi" w:hAnsiTheme="minorHAnsi" w:cstheme="minorHAnsi"/>
          <w:color w:val="000000"/>
          <w:shd w:val="clear" w:color="auto" w:fill="FFFFFF"/>
        </w:rPr>
        <w:t>American Diabetes Association. 14. Diabetes care in the hospital:</w:t>
      </w:r>
      <w:r w:rsidR="00B23D2A" w:rsidRPr="004004C7">
        <w:rPr>
          <w:rFonts w:asciiTheme="minorHAnsi" w:hAnsiTheme="minorHAnsi" w:cstheme="minorHAnsi"/>
          <w:color w:val="000000"/>
          <w:shd w:val="clear" w:color="auto" w:fill="FFFFFF"/>
        </w:rPr>
        <w:t xml:space="preserve"> </w:t>
      </w:r>
      <w:r w:rsidRPr="004004C7">
        <w:rPr>
          <w:rStyle w:val="Emphasis"/>
          <w:rFonts w:asciiTheme="minorHAnsi" w:hAnsiTheme="minorHAnsi" w:cstheme="minorHAnsi"/>
          <w:color w:val="000000"/>
          <w:bdr w:val="none" w:sz="0" w:space="0" w:color="auto" w:frame="1"/>
          <w:shd w:val="clear" w:color="auto" w:fill="FFFFFF"/>
        </w:rPr>
        <w:t>Standards of Medical Care in Diabetes—2018</w:t>
      </w:r>
      <w:r w:rsidRPr="004004C7">
        <w:rPr>
          <w:rFonts w:asciiTheme="minorHAnsi" w:hAnsiTheme="minorHAnsi" w:cstheme="minorHAnsi"/>
          <w:color w:val="000000"/>
          <w:shd w:val="clear" w:color="auto" w:fill="FFFFFF"/>
        </w:rPr>
        <w:t>. Diabetes Care 2018;41(Suppl. 1):S144–S151</w:t>
      </w:r>
      <w:r w:rsidR="0038538F" w:rsidRPr="004004C7">
        <w:rPr>
          <w:rFonts w:asciiTheme="minorHAnsi" w:hAnsiTheme="minorHAnsi" w:cstheme="minorHAnsi"/>
          <w:color w:val="000000"/>
          <w:shd w:val="clear" w:color="auto" w:fill="FFFFFF"/>
        </w:rPr>
        <w:t xml:space="preserve">. </w:t>
      </w:r>
      <w:hyperlink r:id="rId12" w:history="1">
        <w:r w:rsidR="00462A00" w:rsidRPr="004004C7">
          <w:rPr>
            <w:rStyle w:val="Hyperlink"/>
            <w:rFonts w:asciiTheme="minorHAnsi" w:hAnsiTheme="minorHAnsi" w:cstheme="minorHAnsi"/>
          </w:rPr>
          <w:t>https://diabetesjournals.org/care/article/41/Supplement_1/S144/29833/14-Diabetes-Care-in-the-Hospital-Standards-of</w:t>
        </w:r>
      </w:hyperlink>
    </w:p>
    <w:p w14:paraId="0408890B" w14:textId="77777777" w:rsidR="00B9100F" w:rsidRPr="004004C7" w:rsidRDefault="00B9100F" w:rsidP="00462A00">
      <w:pPr>
        <w:rPr>
          <w:rFonts w:asciiTheme="minorHAnsi" w:hAnsiTheme="minorHAnsi" w:cstheme="minorHAnsi"/>
        </w:rPr>
      </w:pPr>
    </w:p>
    <w:p w14:paraId="4EC819B8" w14:textId="77777777" w:rsidR="00462A00" w:rsidRPr="004004C7" w:rsidRDefault="00462A00" w:rsidP="00462A00">
      <w:pPr>
        <w:rPr>
          <w:rFonts w:asciiTheme="minorHAnsi" w:hAnsiTheme="minorHAnsi" w:cstheme="minorHAnsi"/>
        </w:rPr>
      </w:pPr>
    </w:p>
    <w:bookmarkEnd w:id="3"/>
    <w:p w14:paraId="2F4168C3" w14:textId="1888511F" w:rsidR="00836B7D" w:rsidRPr="00462A00" w:rsidRDefault="00836B7D" w:rsidP="00836B7D">
      <w:pPr>
        <w:rPr>
          <w:rFonts w:asciiTheme="minorHAnsi" w:hAnsiTheme="minorHAnsi" w:cstheme="minorHAnsi"/>
          <w:color w:val="274191"/>
          <w:sz w:val="36"/>
          <w:szCs w:val="36"/>
        </w:rPr>
      </w:pPr>
      <w:r w:rsidRPr="00462A00">
        <w:rPr>
          <w:rFonts w:asciiTheme="minorHAnsi" w:hAnsiTheme="minorHAnsi" w:cstheme="minorHAnsi"/>
          <w:color w:val="274191"/>
          <w:sz w:val="36"/>
          <w:szCs w:val="36"/>
        </w:rPr>
        <w:t>Simulation Learning Objectives</w:t>
      </w:r>
    </w:p>
    <w:p w14:paraId="3AFEFEE0" w14:textId="77777777" w:rsidR="00AA3FB6" w:rsidRPr="00462A00" w:rsidRDefault="00AA3FB6" w:rsidP="00836B7D">
      <w:pPr>
        <w:rPr>
          <w:rFonts w:asciiTheme="minorHAnsi" w:hAnsiTheme="minorHAnsi" w:cstheme="minorHAnsi"/>
          <w:color w:val="274191"/>
          <w:sz w:val="36"/>
          <w:szCs w:val="36"/>
        </w:rPr>
      </w:pPr>
    </w:p>
    <w:p w14:paraId="7B5CD129" w14:textId="251CE39C" w:rsidR="0038538F" w:rsidRPr="0031567F" w:rsidRDefault="0038538F" w:rsidP="2CAA33DD">
      <w:pPr>
        <w:pStyle w:val="NormalWeb"/>
        <w:spacing w:before="0" w:beforeAutospacing="0" w:after="0" w:afterAutospacing="0"/>
        <w:rPr>
          <w:rFonts w:asciiTheme="minorHAnsi" w:hAnsiTheme="minorHAnsi" w:cstheme="minorBidi"/>
        </w:rPr>
      </w:pPr>
      <w:r w:rsidRPr="2CAA33DD">
        <w:rPr>
          <w:rFonts w:asciiTheme="minorHAnsi" w:hAnsiTheme="minorHAnsi" w:cstheme="minorBidi"/>
          <w:color w:val="274191"/>
          <w:sz w:val="28"/>
          <w:szCs w:val="28"/>
        </w:rPr>
        <w:t xml:space="preserve">General </w:t>
      </w:r>
      <w:r w:rsidR="000A5722">
        <w:rPr>
          <w:rFonts w:asciiTheme="minorHAnsi" w:hAnsiTheme="minorHAnsi" w:cstheme="minorBidi"/>
          <w:color w:val="274191"/>
          <w:sz w:val="28"/>
          <w:szCs w:val="28"/>
        </w:rPr>
        <w:t>Objectives</w:t>
      </w:r>
      <w:r w:rsidR="004553DC" w:rsidRPr="2CAA33DD">
        <w:rPr>
          <w:rFonts w:asciiTheme="minorHAnsi" w:hAnsiTheme="minorHAnsi" w:cstheme="minorBidi"/>
          <w:color w:val="274191"/>
          <w:sz w:val="28"/>
          <w:szCs w:val="28"/>
        </w:rPr>
        <w:t xml:space="preserve"> </w:t>
      </w:r>
      <w:r w:rsidRPr="2CAA33DD">
        <w:rPr>
          <w:rFonts w:asciiTheme="minorHAnsi" w:hAnsiTheme="minorHAnsi" w:cstheme="minorBidi"/>
        </w:rPr>
        <w:t>(Note: The</w:t>
      </w:r>
      <w:r w:rsidR="058AD0A9" w:rsidRPr="2CAA33DD">
        <w:rPr>
          <w:rFonts w:asciiTheme="minorHAnsi" w:hAnsiTheme="minorHAnsi" w:cstheme="minorBidi"/>
        </w:rPr>
        <w:t>s</w:t>
      </w:r>
      <w:r w:rsidR="00547312" w:rsidRPr="2CAA33DD">
        <w:rPr>
          <w:rFonts w:asciiTheme="minorHAnsi" w:hAnsiTheme="minorHAnsi" w:cstheme="minorBidi"/>
        </w:rPr>
        <w:t>e</w:t>
      </w:r>
      <w:r w:rsidRPr="2CAA33DD">
        <w:rPr>
          <w:rFonts w:asciiTheme="minorHAnsi" w:hAnsiTheme="minorHAnsi" w:cstheme="minorBidi"/>
        </w:rPr>
        <w:t xml:space="preserve"> are general in nature</w:t>
      </w:r>
      <w:r w:rsidR="001A64EC" w:rsidRPr="2CAA33DD">
        <w:rPr>
          <w:rFonts w:asciiTheme="minorHAnsi" w:hAnsiTheme="minorHAnsi" w:cstheme="minorBidi"/>
        </w:rPr>
        <w:t>. O</w:t>
      </w:r>
      <w:r w:rsidRPr="2CAA33DD">
        <w:rPr>
          <w:rFonts w:asciiTheme="minorHAnsi" w:hAnsiTheme="minorHAnsi" w:cstheme="minorBidi"/>
        </w:rPr>
        <w:t xml:space="preserve">nce learners have been exposed to the content, they are expected to maintain competency in these areas. Not every simulation will include all of </w:t>
      </w:r>
      <w:r w:rsidR="00D57324" w:rsidRPr="2CAA33DD">
        <w:rPr>
          <w:rFonts w:asciiTheme="minorHAnsi" w:hAnsiTheme="minorHAnsi" w:cstheme="minorBidi"/>
        </w:rPr>
        <w:t>these goals</w:t>
      </w:r>
      <w:r w:rsidRPr="2CAA33DD">
        <w:rPr>
          <w:rFonts w:asciiTheme="minorHAnsi" w:hAnsiTheme="minorHAnsi" w:cstheme="minorBidi"/>
        </w:rPr>
        <w:t>.)</w:t>
      </w:r>
    </w:p>
    <w:p w14:paraId="32D1074F" w14:textId="77777777" w:rsidR="0038538F" w:rsidRPr="0031567F" w:rsidRDefault="0038538F" w:rsidP="0038538F">
      <w:pPr>
        <w:rPr>
          <w:rFonts w:asciiTheme="minorHAnsi" w:hAnsiTheme="minorHAnsi" w:cstheme="minorHAnsi"/>
        </w:rPr>
      </w:pPr>
    </w:p>
    <w:p w14:paraId="18122D74"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0031567F">
        <w:rPr>
          <w:rFonts w:asciiTheme="minorHAnsi" w:hAnsiTheme="minorHAnsi" w:cstheme="minorHAnsi"/>
        </w:rPr>
        <w:t>Practice standard precautions.</w:t>
      </w:r>
    </w:p>
    <w:p w14:paraId="0C66871F" w14:textId="26702950" w:rsidR="0038538F" w:rsidRPr="0031567F" w:rsidRDefault="0038538F" w:rsidP="2CAA33DD">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 xml:space="preserve">Employ strategies to reduce </w:t>
      </w:r>
      <w:r w:rsidR="00D57324" w:rsidRPr="2CAA33DD">
        <w:rPr>
          <w:rFonts w:asciiTheme="minorHAnsi" w:hAnsiTheme="minorHAnsi" w:cstheme="minorBidi"/>
        </w:rPr>
        <w:t xml:space="preserve">the </w:t>
      </w:r>
      <w:r w:rsidRPr="2CAA33DD">
        <w:rPr>
          <w:rFonts w:asciiTheme="minorHAnsi" w:hAnsiTheme="minorHAnsi" w:cstheme="minorBidi"/>
        </w:rPr>
        <w:t>risk of harm to the patient.</w:t>
      </w:r>
    </w:p>
    <w:p w14:paraId="545A6AC8" w14:textId="6224E426" w:rsidR="0038538F" w:rsidRPr="0031567F" w:rsidRDefault="0038538F" w:rsidP="2CAA33DD">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 xml:space="preserve">Conduct assessments appropriate for </w:t>
      </w:r>
      <w:r w:rsidR="00D57324" w:rsidRPr="2CAA33DD">
        <w:rPr>
          <w:rFonts w:asciiTheme="minorHAnsi" w:hAnsiTheme="minorHAnsi" w:cstheme="minorBidi"/>
        </w:rPr>
        <w:t>the care of patients</w:t>
      </w:r>
      <w:r w:rsidRPr="2CAA33DD">
        <w:rPr>
          <w:rFonts w:asciiTheme="minorHAnsi" w:hAnsiTheme="minorHAnsi" w:cstheme="minorBidi"/>
        </w:rPr>
        <w:t xml:space="preserve"> in an organized and systematic manner.</w:t>
      </w:r>
    </w:p>
    <w:p w14:paraId="2BBF4F2D"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0031567F">
        <w:rPr>
          <w:rFonts w:asciiTheme="minorHAnsi" w:hAnsiTheme="minorHAnsi" w:cstheme="minorHAnsi"/>
        </w:rPr>
        <w:lastRenderedPageBreak/>
        <w:t>Perform priority nursing actions based on assessment and clinical data</w:t>
      </w:r>
      <w:r w:rsidRPr="0031567F">
        <w:rPr>
          <w:rFonts w:asciiTheme="minorHAnsi" w:hAnsiTheme="minorHAnsi" w:cstheme="minorHAnsi"/>
          <w:i/>
          <w:iCs/>
        </w:rPr>
        <w:t>.</w:t>
      </w:r>
    </w:p>
    <w:p w14:paraId="654D46FD"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0031567F">
        <w:rPr>
          <w:rFonts w:asciiTheme="minorHAnsi" w:hAnsiTheme="minorHAnsi" w:cstheme="minorHAnsi"/>
        </w:rPr>
        <w:t>Reassess/monitor patient status following nursing interventions.</w:t>
      </w:r>
    </w:p>
    <w:p w14:paraId="60A9495A"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2CAA33DD">
        <w:rPr>
          <w:rFonts w:asciiTheme="minorHAnsi" w:hAnsiTheme="minorHAnsi" w:cstheme="minorBidi"/>
        </w:rPr>
        <w:t>Communicate with patient and family in a manner that illustrates caring, reflects cultural awareness, and addresses psychosocial needs.</w:t>
      </w:r>
    </w:p>
    <w:p w14:paraId="334BA82F" w14:textId="77777777" w:rsidR="0038538F" w:rsidRPr="0031567F" w:rsidRDefault="0038538F" w:rsidP="0038538F">
      <w:pPr>
        <w:pStyle w:val="NormalWeb"/>
        <w:numPr>
          <w:ilvl w:val="0"/>
          <w:numId w:val="40"/>
        </w:numPr>
        <w:spacing w:before="0" w:beforeAutospacing="0" w:after="0" w:afterAutospacing="0"/>
        <w:ind w:left="720"/>
        <w:rPr>
          <w:rFonts w:asciiTheme="minorHAnsi" w:hAnsiTheme="minorHAnsi" w:cstheme="minorHAnsi"/>
        </w:rPr>
      </w:pPr>
      <w:r w:rsidRPr="0031567F">
        <w:rPr>
          <w:rFonts w:asciiTheme="minorHAnsi" w:hAnsiTheme="minorHAnsi" w:cstheme="minorHAnsi"/>
        </w:rPr>
        <w:t>Make clinical judgments and decisions that are evidence-based.</w:t>
      </w:r>
    </w:p>
    <w:p w14:paraId="787FE438" w14:textId="7B5BA234" w:rsidR="0038538F" w:rsidRPr="0031567F" w:rsidRDefault="0038538F" w:rsidP="2CAA33DD">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 xml:space="preserve">Practice within </w:t>
      </w:r>
      <w:r w:rsidR="006C774B" w:rsidRPr="2CAA33DD">
        <w:rPr>
          <w:rFonts w:asciiTheme="minorHAnsi" w:hAnsiTheme="minorHAnsi" w:cstheme="minorBidi"/>
        </w:rPr>
        <w:t xml:space="preserve">the </w:t>
      </w:r>
      <w:r w:rsidR="1D26E1F5" w:rsidRPr="2CAA33DD">
        <w:rPr>
          <w:rFonts w:asciiTheme="minorHAnsi" w:hAnsiTheme="minorHAnsi" w:cstheme="minorBidi"/>
        </w:rPr>
        <w:t>scope of nursing</w:t>
      </w:r>
      <w:r w:rsidRPr="2CAA33DD">
        <w:rPr>
          <w:rFonts w:asciiTheme="minorHAnsi" w:hAnsiTheme="minorHAnsi" w:cstheme="minorBidi"/>
        </w:rPr>
        <w:t xml:space="preserve"> practice.</w:t>
      </w:r>
    </w:p>
    <w:p w14:paraId="5D632DAE" w14:textId="5A83C56C" w:rsidR="0038538F" w:rsidRPr="0031567F" w:rsidRDefault="0038538F" w:rsidP="64EE66A7">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Demonstrate knowledge of legal and ethical obligations</w:t>
      </w:r>
      <w:r w:rsidR="1C396E51" w:rsidRPr="2CAA33DD">
        <w:rPr>
          <w:rFonts w:asciiTheme="minorHAnsi" w:hAnsiTheme="minorHAnsi" w:cstheme="minorBidi"/>
        </w:rPr>
        <w:t xml:space="preserve"> including social </w:t>
      </w:r>
      <w:r w:rsidR="22BDF0E1" w:rsidRPr="2CAA33DD">
        <w:rPr>
          <w:rFonts w:asciiTheme="minorHAnsi" w:hAnsiTheme="minorHAnsi" w:cstheme="minorBidi"/>
        </w:rPr>
        <w:t>determinants</w:t>
      </w:r>
      <w:r w:rsidR="1C396E51" w:rsidRPr="2CAA33DD">
        <w:rPr>
          <w:rFonts w:asciiTheme="minorHAnsi" w:hAnsiTheme="minorHAnsi" w:cstheme="minorBidi"/>
        </w:rPr>
        <w:t xml:space="preserve"> of health, d</w:t>
      </w:r>
      <w:r w:rsidR="190B3FE5" w:rsidRPr="2CAA33DD">
        <w:rPr>
          <w:rFonts w:asciiTheme="minorHAnsi" w:hAnsiTheme="minorHAnsi" w:cstheme="minorBidi"/>
        </w:rPr>
        <w:t>i</w:t>
      </w:r>
      <w:r w:rsidR="1C396E51" w:rsidRPr="2CAA33DD">
        <w:rPr>
          <w:rFonts w:asciiTheme="minorHAnsi" w:hAnsiTheme="minorHAnsi" w:cstheme="minorBidi"/>
        </w:rPr>
        <w:t>versity, equity and inclusion.</w:t>
      </w:r>
    </w:p>
    <w:p w14:paraId="38C52F4B" w14:textId="4861D89B" w:rsidR="5CE8D154" w:rsidRDefault="5CE8D154" w:rsidP="2CAA33DD">
      <w:pPr>
        <w:pStyle w:val="NormalWeb"/>
        <w:numPr>
          <w:ilvl w:val="0"/>
          <w:numId w:val="40"/>
        </w:numPr>
        <w:spacing w:before="0" w:beforeAutospacing="0" w:after="0" w:afterAutospacing="0"/>
        <w:ind w:left="720"/>
        <w:rPr>
          <w:rFonts w:asciiTheme="minorHAnsi" w:hAnsiTheme="minorHAnsi" w:cstheme="minorBidi"/>
        </w:rPr>
      </w:pPr>
      <w:r w:rsidRPr="2CAA33DD">
        <w:rPr>
          <w:rFonts w:asciiTheme="minorHAnsi" w:hAnsiTheme="minorHAnsi" w:cstheme="minorBidi"/>
        </w:rPr>
        <w:t>Collaborate with other healthcare team members in a timely, organized, patient-specific manner.</w:t>
      </w:r>
    </w:p>
    <w:p w14:paraId="24FE5A61" w14:textId="70CDBC7C" w:rsidR="00AA3FB6" w:rsidRDefault="00AA3FB6" w:rsidP="64EE66A7">
      <w:pPr>
        <w:tabs>
          <w:tab w:val="center" w:pos="4320"/>
          <w:tab w:val="right" w:pos="8640"/>
        </w:tabs>
        <w:rPr>
          <w:rFonts w:asciiTheme="minorHAnsi" w:eastAsia="Times New Roman" w:hAnsiTheme="minorHAnsi" w:cstheme="minorBidi"/>
        </w:rPr>
      </w:pPr>
    </w:p>
    <w:p w14:paraId="1FC4D629" w14:textId="77777777" w:rsidR="0023190A" w:rsidRPr="0031567F" w:rsidRDefault="0023190A" w:rsidP="64EE66A7">
      <w:pPr>
        <w:tabs>
          <w:tab w:val="center" w:pos="4320"/>
          <w:tab w:val="right" w:pos="8640"/>
        </w:tabs>
        <w:rPr>
          <w:rFonts w:asciiTheme="minorHAnsi" w:hAnsiTheme="minorHAnsi" w:cstheme="minorBidi"/>
        </w:rPr>
      </w:pPr>
    </w:p>
    <w:p w14:paraId="72E7ADBB" w14:textId="77777777" w:rsidR="0023190A" w:rsidRDefault="0038538F" w:rsidP="2CAA33DD">
      <w:pPr>
        <w:rPr>
          <w:rFonts w:asciiTheme="minorHAnsi" w:hAnsiTheme="minorHAnsi" w:cstheme="minorBidi"/>
          <w:color w:val="274191"/>
          <w:sz w:val="28"/>
          <w:szCs w:val="28"/>
        </w:rPr>
      </w:pPr>
      <w:r w:rsidRPr="2CAA33DD">
        <w:rPr>
          <w:rFonts w:asciiTheme="minorHAnsi" w:hAnsiTheme="minorHAnsi" w:cstheme="minorBidi"/>
          <w:color w:val="274191"/>
          <w:sz w:val="28"/>
          <w:szCs w:val="28"/>
        </w:rPr>
        <w:t>Simulation Scenario Objectives</w:t>
      </w:r>
    </w:p>
    <w:p w14:paraId="27E790C3" w14:textId="2FC3502D" w:rsidR="00A07EE0" w:rsidRPr="0023190A" w:rsidRDefault="00A07EE0" w:rsidP="2CAA33DD">
      <w:pPr>
        <w:rPr>
          <w:rFonts w:asciiTheme="minorHAnsi" w:hAnsiTheme="minorHAnsi" w:cstheme="minorBidi"/>
          <w:bCs/>
        </w:rPr>
      </w:pPr>
      <w:r w:rsidRPr="0023190A">
        <w:rPr>
          <w:rFonts w:asciiTheme="minorHAnsi" w:hAnsiTheme="minorHAnsi" w:cstheme="minorBidi"/>
          <w:bCs/>
        </w:rPr>
        <w:t xml:space="preserve">Upon completion of this </w:t>
      </w:r>
      <w:r w:rsidR="063410E9" w:rsidRPr="0023190A">
        <w:rPr>
          <w:rFonts w:asciiTheme="minorHAnsi" w:hAnsiTheme="minorHAnsi" w:cstheme="minorBidi"/>
          <w:bCs/>
        </w:rPr>
        <w:t>experience, participants</w:t>
      </w:r>
      <w:r w:rsidRPr="0023190A">
        <w:rPr>
          <w:rFonts w:asciiTheme="minorHAnsi" w:hAnsiTheme="minorHAnsi" w:cstheme="minorBidi"/>
          <w:bCs/>
        </w:rPr>
        <w:t xml:space="preserve"> will</w:t>
      </w:r>
      <w:r w:rsidR="7915140E" w:rsidRPr="0023190A">
        <w:rPr>
          <w:rFonts w:asciiTheme="minorHAnsi" w:hAnsiTheme="minorHAnsi" w:cstheme="minorBidi"/>
          <w:bCs/>
        </w:rPr>
        <w:t xml:space="preserve"> be able to:</w:t>
      </w:r>
    </w:p>
    <w:p w14:paraId="58F72082" w14:textId="50C713FD" w:rsidR="00836B7D" w:rsidRPr="0023190A" w:rsidRDefault="00836B7D" w:rsidP="2CAA33DD">
      <w:pPr>
        <w:contextualSpacing/>
        <w:outlineLvl w:val="0"/>
        <w:rPr>
          <w:rFonts w:asciiTheme="minorHAnsi" w:hAnsiTheme="minorHAnsi" w:cstheme="minorBidi"/>
        </w:rPr>
      </w:pPr>
    </w:p>
    <w:p w14:paraId="1A1A9D3B" w14:textId="599E2ADD" w:rsidR="00836B7D" w:rsidRPr="0023190A" w:rsidRDefault="77C0332C" w:rsidP="0023190A">
      <w:pPr>
        <w:pStyle w:val="ListParagraph"/>
        <w:numPr>
          <w:ilvl w:val="0"/>
          <w:numId w:val="46"/>
        </w:numPr>
        <w:contextualSpacing/>
        <w:outlineLvl w:val="0"/>
        <w:rPr>
          <w:rFonts w:asciiTheme="minorHAnsi" w:hAnsiTheme="minorHAnsi" w:cstheme="minorBidi"/>
        </w:rPr>
      </w:pPr>
      <w:r w:rsidRPr="0023190A">
        <w:rPr>
          <w:rFonts w:asciiTheme="minorHAnsi" w:hAnsiTheme="minorHAnsi" w:cstheme="minorBidi"/>
        </w:rPr>
        <w:t>Implement a plan of care for a diabetic patient’s wound including assessment and sterile dress</w:t>
      </w:r>
      <w:r w:rsidR="15FE874D" w:rsidRPr="0023190A">
        <w:rPr>
          <w:rFonts w:asciiTheme="minorHAnsi" w:hAnsiTheme="minorHAnsi" w:cstheme="minorBidi"/>
        </w:rPr>
        <w:t>ing change.</w:t>
      </w:r>
    </w:p>
    <w:p w14:paraId="53D6CA52" w14:textId="342ADB54" w:rsidR="00836B7D" w:rsidRPr="0023190A" w:rsidRDefault="15FE874D" w:rsidP="0023190A">
      <w:pPr>
        <w:pStyle w:val="ListParagraph"/>
        <w:numPr>
          <w:ilvl w:val="0"/>
          <w:numId w:val="46"/>
        </w:numPr>
        <w:contextualSpacing/>
        <w:outlineLvl w:val="0"/>
        <w:rPr>
          <w:rFonts w:asciiTheme="minorHAnsi" w:hAnsiTheme="minorHAnsi" w:cstheme="minorBidi"/>
        </w:rPr>
      </w:pPr>
      <w:r w:rsidRPr="0023190A">
        <w:rPr>
          <w:rFonts w:asciiTheme="minorHAnsi" w:hAnsiTheme="minorHAnsi" w:cstheme="minorBidi"/>
        </w:rPr>
        <w:t>Assess the patient’s need for education on management</w:t>
      </w:r>
      <w:r w:rsidR="0D505B8D" w:rsidRPr="0023190A">
        <w:rPr>
          <w:rFonts w:asciiTheme="minorHAnsi" w:hAnsiTheme="minorHAnsi" w:cstheme="minorBidi"/>
        </w:rPr>
        <w:t xml:space="preserve"> of diabetes including footcare, medications and dietary recommendations using the American Diabetes Association (ADA) guidelines.</w:t>
      </w:r>
    </w:p>
    <w:p w14:paraId="306F2090" w14:textId="0351CBC0" w:rsidR="00836B7D" w:rsidRPr="0023190A" w:rsidRDefault="0ABE6F71" w:rsidP="0023190A">
      <w:pPr>
        <w:pStyle w:val="ListParagraph"/>
        <w:numPr>
          <w:ilvl w:val="0"/>
          <w:numId w:val="46"/>
        </w:numPr>
        <w:contextualSpacing/>
        <w:outlineLvl w:val="0"/>
        <w:rPr>
          <w:rFonts w:asciiTheme="minorHAnsi" w:hAnsiTheme="minorHAnsi" w:cstheme="minorBidi"/>
        </w:rPr>
      </w:pPr>
      <w:r w:rsidRPr="0023190A">
        <w:rPr>
          <w:rFonts w:asciiTheme="minorHAnsi" w:hAnsiTheme="minorHAnsi" w:cstheme="minorBidi"/>
        </w:rPr>
        <w:t>Educate the patient on ADA recommendations on diabetic diet, footcare and medication management.</w:t>
      </w:r>
    </w:p>
    <w:p w14:paraId="5F3299FA" w14:textId="47DB7A94" w:rsidR="00836B7D" w:rsidRPr="0023190A" w:rsidRDefault="5170A4DA" w:rsidP="0023190A">
      <w:pPr>
        <w:pStyle w:val="ListParagraph"/>
        <w:numPr>
          <w:ilvl w:val="0"/>
          <w:numId w:val="46"/>
        </w:numPr>
        <w:contextualSpacing/>
        <w:outlineLvl w:val="0"/>
        <w:rPr>
          <w:rFonts w:asciiTheme="minorHAnsi" w:hAnsiTheme="minorHAnsi" w:cstheme="minorBidi"/>
          <w:color w:val="274191"/>
        </w:rPr>
      </w:pPr>
      <w:r w:rsidRPr="0023190A">
        <w:rPr>
          <w:rFonts w:asciiTheme="minorHAnsi" w:hAnsiTheme="minorHAnsi" w:cstheme="minorBidi"/>
        </w:rPr>
        <w:t>Administer antibiotics following the rights of medication administration.</w:t>
      </w:r>
    </w:p>
    <w:p w14:paraId="39E6ECD7" w14:textId="71950A03" w:rsidR="00836B7D" w:rsidRPr="0023190A" w:rsidRDefault="313DB045" w:rsidP="0023190A">
      <w:pPr>
        <w:pStyle w:val="ListParagraph"/>
        <w:numPr>
          <w:ilvl w:val="0"/>
          <w:numId w:val="46"/>
        </w:numPr>
        <w:contextualSpacing/>
        <w:outlineLvl w:val="0"/>
        <w:rPr>
          <w:rFonts w:asciiTheme="minorHAnsi" w:hAnsiTheme="minorHAnsi" w:cstheme="minorBidi"/>
          <w:color w:val="274191"/>
        </w:rPr>
      </w:pPr>
      <w:r w:rsidRPr="0023190A">
        <w:rPr>
          <w:rFonts w:asciiTheme="minorHAnsi" w:hAnsiTheme="minorHAnsi" w:cstheme="minorBidi"/>
        </w:rPr>
        <w:t xml:space="preserve">Explore with the healthcare team the discharge planning needs of an unhoused patient </w:t>
      </w:r>
      <w:r w:rsidR="000F2B77" w:rsidRPr="0023190A">
        <w:rPr>
          <w:rFonts w:asciiTheme="minorHAnsi" w:hAnsiTheme="minorHAnsi" w:cstheme="minorBidi"/>
        </w:rPr>
        <w:t>r</w:t>
      </w:r>
      <w:r w:rsidR="00965711" w:rsidRPr="0023190A">
        <w:rPr>
          <w:rFonts w:asciiTheme="minorHAnsi" w:hAnsiTheme="minorHAnsi" w:cstheme="minorBidi"/>
        </w:rPr>
        <w:t>elated to</w:t>
      </w:r>
      <w:r w:rsidR="002D2466" w:rsidRPr="0023190A">
        <w:rPr>
          <w:rFonts w:asciiTheme="minorHAnsi" w:hAnsiTheme="minorHAnsi" w:cstheme="minorBidi"/>
        </w:rPr>
        <w:t xml:space="preserve"> diabetic management and wound care</w:t>
      </w:r>
      <w:r w:rsidR="00E01B37" w:rsidRPr="0023190A">
        <w:rPr>
          <w:rFonts w:asciiTheme="minorHAnsi" w:hAnsiTheme="minorHAnsi" w:cstheme="minorBidi"/>
        </w:rPr>
        <w:t xml:space="preserve">, such as </w:t>
      </w:r>
      <w:r w:rsidR="00A065C6" w:rsidRPr="0023190A">
        <w:rPr>
          <w:rFonts w:asciiTheme="minorHAnsi" w:hAnsiTheme="minorHAnsi" w:cstheme="minorBidi"/>
        </w:rPr>
        <w:t xml:space="preserve">availability of </w:t>
      </w:r>
      <w:r w:rsidR="00CF48A5" w:rsidRPr="0023190A">
        <w:rPr>
          <w:rFonts w:asciiTheme="minorHAnsi" w:hAnsiTheme="minorHAnsi" w:cstheme="minorBidi"/>
        </w:rPr>
        <w:t xml:space="preserve">appropriate </w:t>
      </w:r>
      <w:r w:rsidR="00A065C6" w:rsidRPr="0023190A">
        <w:rPr>
          <w:rFonts w:asciiTheme="minorHAnsi" w:hAnsiTheme="minorHAnsi" w:cstheme="minorBidi"/>
        </w:rPr>
        <w:t>foods and me</w:t>
      </w:r>
      <w:r w:rsidR="00921B87" w:rsidRPr="0023190A">
        <w:rPr>
          <w:rFonts w:asciiTheme="minorHAnsi" w:hAnsiTheme="minorHAnsi" w:cstheme="minorBidi"/>
        </w:rPr>
        <w:t>d</w:t>
      </w:r>
      <w:r w:rsidR="00A065C6" w:rsidRPr="0023190A">
        <w:rPr>
          <w:rFonts w:asciiTheme="minorHAnsi" w:hAnsiTheme="minorHAnsi" w:cstheme="minorBidi"/>
        </w:rPr>
        <w:t xml:space="preserve">ications, accessibility to </w:t>
      </w:r>
      <w:r w:rsidR="00921B87" w:rsidRPr="0023190A">
        <w:rPr>
          <w:rFonts w:asciiTheme="minorHAnsi" w:hAnsiTheme="minorHAnsi" w:cstheme="minorBidi"/>
        </w:rPr>
        <w:t xml:space="preserve">supplies, </w:t>
      </w:r>
      <w:r w:rsidR="00472619" w:rsidRPr="0023190A">
        <w:rPr>
          <w:rFonts w:asciiTheme="minorHAnsi" w:hAnsiTheme="minorHAnsi" w:cstheme="minorBidi"/>
        </w:rPr>
        <w:t>hygiene limitations</w:t>
      </w:r>
      <w:r w:rsidR="00A71458" w:rsidRPr="0023190A">
        <w:rPr>
          <w:rFonts w:asciiTheme="minorHAnsi" w:hAnsiTheme="minorHAnsi" w:cstheme="minorBidi"/>
        </w:rPr>
        <w:t>, and re</w:t>
      </w:r>
      <w:r w:rsidR="00341893" w:rsidRPr="0023190A">
        <w:rPr>
          <w:rFonts w:asciiTheme="minorHAnsi" w:hAnsiTheme="minorHAnsi" w:cstheme="minorBidi"/>
        </w:rPr>
        <w:t>a</w:t>
      </w:r>
      <w:r w:rsidR="00A71458" w:rsidRPr="0023190A">
        <w:rPr>
          <w:rFonts w:asciiTheme="minorHAnsi" w:hAnsiTheme="minorHAnsi" w:cstheme="minorBidi"/>
        </w:rPr>
        <w:t>diness/appropriateness of t</w:t>
      </w:r>
      <w:r w:rsidR="00341893" w:rsidRPr="0023190A">
        <w:rPr>
          <w:rFonts w:asciiTheme="minorHAnsi" w:hAnsiTheme="minorHAnsi" w:cstheme="minorBidi"/>
        </w:rPr>
        <w:t>each</w:t>
      </w:r>
      <w:r w:rsidR="00A71458" w:rsidRPr="0023190A">
        <w:rPr>
          <w:rFonts w:asciiTheme="minorHAnsi" w:hAnsiTheme="minorHAnsi" w:cstheme="minorBidi"/>
        </w:rPr>
        <w:t>ing</w:t>
      </w:r>
      <w:r w:rsidR="002D2466" w:rsidRPr="0023190A">
        <w:rPr>
          <w:rFonts w:asciiTheme="minorHAnsi" w:hAnsiTheme="minorHAnsi" w:cstheme="minorBidi"/>
        </w:rPr>
        <w:t>.</w:t>
      </w:r>
    </w:p>
    <w:p w14:paraId="6EFC96E8" w14:textId="6CC54A9B" w:rsidR="00836B7D" w:rsidRPr="0023190A" w:rsidRDefault="00836B7D" w:rsidP="0023190A">
      <w:pPr>
        <w:contextualSpacing/>
        <w:outlineLvl w:val="0"/>
        <w:rPr>
          <w:rFonts w:asciiTheme="minorHAnsi" w:hAnsiTheme="minorHAnsi" w:cstheme="minorBidi"/>
          <w:color w:val="274191"/>
        </w:rPr>
      </w:pPr>
    </w:p>
    <w:p w14:paraId="67CBFEC3" w14:textId="77777777" w:rsidR="0023190A" w:rsidRPr="0023190A" w:rsidRDefault="0023190A" w:rsidP="0023190A">
      <w:pPr>
        <w:contextualSpacing/>
        <w:outlineLvl w:val="0"/>
        <w:rPr>
          <w:rFonts w:asciiTheme="minorHAnsi" w:hAnsiTheme="minorHAnsi" w:cstheme="minorBidi"/>
          <w:color w:val="274191"/>
        </w:rPr>
      </w:pPr>
    </w:p>
    <w:p w14:paraId="76BB0697" w14:textId="547850A2" w:rsidR="00836B7D" w:rsidRPr="0023190A" w:rsidRDefault="0094124E" w:rsidP="0023190A">
      <w:pPr>
        <w:contextualSpacing/>
        <w:outlineLvl w:val="0"/>
        <w:rPr>
          <w:rFonts w:asciiTheme="minorHAnsi" w:hAnsiTheme="minorHAnsi" w:cstheme="minorBidi"/>
          <w:color w:val="274191"/>
          <w:sz w:val="36"/>
          <w:szCs w:val="36"/>
        </w:rPr>
      </w:pPr>
      <w:r w:rsidRPr="0023190A">
        <w:rPr>
          <w:rFonts w:asciiTheme="minorHAnsi" w:hAnsiTheme="minorHAnsi" w:cstheme="minorBidi"/>
          <w:color w:val="274191"/>
          <w:sz w:val="36"/>
          <w:szCs w:val="36"/>
        </w:rPr>
        <w:t xml:space="preserve">Faculty </w:t>
      </w:r>
      <w:r w:rsidR="00836B7D" w:rsidRPr="0023190A">
        <w:rPr>
          <w:rFonts w:asciiTheme="minorHAnsi" w:hAnsiTheme="minorHAnsi" w:cstheme="minorBidi"/>
          <w:color w:val="274191"/>
          <w:sz w:val="36"/>
          <w:szCs w:val="36"/>
        </w:rPr>
        <w:t>Reference</w:t>
      </w:r>
    </w:p>
    <w:p w14:paraId="7FF8CBD5" w14:textId="77777777" w:rsidR="0038538F" w:rsidRPr="0031567F" w:rsidRDefault="0038538F" w:rsidP="0023190A">
      <w:pPr>
        <w:spacing w:line="276" w:lineRule="auto"/>
        <w:contextualSpacing/>
        <w:mirrorIndents/>
        <w:rPr>
          <w:rFonts w:asciiTheme="minorHAnsi" w:hAnsiTheme="minorHAnsi" w:cstheme="minorHAnsi"/>
          <w:color w:val="000000"/>
          <w:shd w:val="clear" w:color="auto" w:fill="FFFFFF"/>
        </w:rPr>
      </w:pPr>
    </w:p>
    <w:p w14:paraId="5DE767C6" w14:textId="77777777" w:rsidR="004C50D8" w:rsidRDefault="00601D00" w:rsidP="0023190A">
      <w:pPr>
        <w:spacing w:line="276" w:lineRule="auto"/>
        <w:contextualSpacing/>
        <w:mirrorIndents/>
        <w:rPr>
          <w:rFonts w:asciiTheme="minorHAnsi" w:hAnsiTheme="minorHAnsi" w:cstheme="minorHAnsi"/>
          <w:color w:val="000000"/>
          <w:shd w:val="clear" w:color="auto" w:fill="FFFFFF"/>
        </w:rPr>
      </w:pPr>
      <w:r w:rsidRPr="0031567F">
        <w:rPr>
          <w:rFonts w:asciiTheme="minorHAnsi" w:hAnsiTheme="minorHAnsi" w:cstheme="minorHAnsi"/>
          <w:color w:val="000000"/>
          <w:shd w:val="clear" w:color="auto" w:fill="FFFFFF"/>
        </w:rPr>
        <w:t xml:space="preserve">American Diabetes Association. </w:t>
      </w:r>
      <w:r w:rsidR="002D38BC" w:rsidRPr="0031567F">
        <w:rPr>
          <w:rFonts w:asciiTheme="minorHAnsi" w:hAnsiTheme="minorHAnsi" w:cstheme="minorHAnsi"/>
          <w:color w:val="000000"/>
          <w:shd w:val="clear" w:color="auto" w:fill="FFFFFF"/>
        </w:rPr>
        <w:t xml:space="preserve">(2018) </w:t>
      </w:r>
      <w:r w:rsidRPr="0031567F">
        <w:rPr>
          <w:rStyle w:val="Emphasis"/>
          <w:rFonts w:asciiTheme="minorHAnsi" w:hAnsiTheme="minorHAnsi" w:cstheme="minorHAnsi"/>
          <w:color w:val="000000"/>
          <w:bdr w:val="none" w:sz="0" w:space="0" w:color="auto" w:frame="1"/>
          <w:shd w:val="clear" w:color="auto" w:fill="FFFFFF"/>
        </w:rPr>
        <w:t>Standards of Medical Care in Diabetes</w:t>
      </w:r>
      <w:r w:rsidR="00AA3FB6" w:rsidRPr="0031567F">
        <w:rPr>
          <w:rStyle w:val="Emphasis"/>
          <w:rFonts w:asciiTheme="minorHAnsi" w:hAnsiTheme="minorHAnsi" w:cstheme="minorHAnsi"/>
          <w:color w:val="000000"/>
          <w:bdr w:val="none" w:sz="0" w:space="0" w:color="auto" w:frame="1"/>
          <w:shd w:val="clear" w:color="auto" w:fill="FFFFFF"/>
        </w:rPr>
        <w:t>-</w:t>
      </w:r>
      <w:r w:rsidRPr="0031567F">
        <w:rPr>
          <w:rStyle w:val="Emphasis"/>
          <w:rFonts w:asciiTheme="minorHAnsi" w:hAnsiTheme="minorHAnsi" w:cstheme="minorHAnsi"/>
          <w:color w:val="000000"/>
          <w:bdr w:val="none" w:sz="0" w:space="0" w:color="auto" w:frame="1"/>
          <w:shd w:val="clear" w:color="auto" w:fill="FFFFFF"/>
        </w:rPr>
        <w:t>2018</w:t>
      </w:r>
      <w:r w:rsidRPr="0031567F">
        <w:rPr>
          <w:rFonts w:asciiTheme="minorHAnsi" w:hAnsiTheme="minorHAnsi" w:cstheme="minorHAnsi"/>
          <w:color w:val="000000"/>
          <w:shd w:val="clear" w:color="auto" w:fill="FFFFFF"/>
        </w:rPr>
        <w:t>. Diabetes Care 2018;41(Suppl. 1</w:t>
      </w:r>
      <w:r w:rsidR="002D38BC" w:rsidRPr="0031567F">
        <w:rPr>
          <w:rFonts w:asciiTheme="minorHAnsi" w:hAnsiTheme="minorHAnsi" w:cstheme="minorHAnsi"/>
          <w:color w:val="000000"/>
          <w:shd w:val="clear" w:color="auto" w:fill="FFFFFF"/>
        </w:rPr>
        <w:t>)</w:t>
      </w:r>
    </w:p>
    <w:p w14:paraId="06B0A9B0" w14:textId="0446C191" w:rsidR="002D38BC" w:rsidRPr="0031567F" w:rsidRDefault="0030724D" w:rsidP="0023190A">
      <w:pPr>
        <w:spacing w:line="276" w:lineRule="auto"/>
        <w:contextualSpacing/>
        <w:mirrorIndents/>
        <w:rPr>
          <w:rFonts w:asciiTheme="minorHAnsi" w:hAnsiTheme="minorHAnsi" w:cstheme="minorHAnsi"/>
        </w:rPr>
      </w:pPr>
      <w:hyperlink r:id="rId13">
        <w:r w:rsidRPr="64EE66A7">
          <w:rPr>
            <w:rStyle w:val="Hyperlink"/>
            <w:rFonts w:asciiTheme="minorHAnsi" w:hAnsiTheme="minorHAnsi" w:cstheme="minorBidi"/>
          </w:rPr>
          <w:t>https://diabetesjournals.org/care/article/41/Supplement_1/S144/29833/14-Diabetes-Care-in-the-Hospital-Standards-of</w:t>
        </w:r>
      </w:hyperlink>
    </w:p>
    <w:p w14:paraId="426A696E" w14:textId="77777777" w:rsidR="00601D00" w:rsidRPr="0031567F" w:rsidRDefault="00601D00" w:rsidP="0023190A">
      <w:pPr>
        <w:mirrorIndents/>
        <w:rPr>
          <w:rFonts w:asciiTheme="minorHAnsi" w:hAnsiTheme="minorHAnsi" w:cstheme="minorHAnsi"/>
        </w:rPr>
      </w:pPr>
    </w:p>
    <w:p w14:paraId="075B660C" w14:textId="77777777" w:rsidR="003F2F90" w:rsidRPr="0031567F" w:rsidRDefault="003F2F90" w:rsidP="0023190A">
      <w:pPr>
        <w:mirrorIndents/>
        <w:rPr>
          <w:rFonts w:asciiTheme="minorHAnsi" w:hAnsiTheme="minorHAnsi" w:cstheme="minorHAnsi"/>
        </w:rPr>
      </w:pPr>
      <w:r w:rsidRPr="0031567F">
        <w:rPr>
          <w:rFonts w:asciiTheme="minorHAnsi" w:hAnsiTheme="minorHAnsi" w:cstheme="minorHAnsi"/>
        </w:rPr>
        <w:t xml:space="preserve">Conard, P. L., Armstrong, M. L., </w:t>
      </w:r>
      <w:proofErr w:type="spellStart"/>
      <w:r w:rsidRPr="0031567F">
        <w:rPr>
          <w:rFonts w:asciiTheme="minorHAnsi" w:hAnsiTheme="minorHAnsi" w:cstheme="minorHAnsi"/>
        </w:rPr>
        <w:t>Yound</w:t>
      </w:r>
      <w:proofErr w:type="spellEnd"/>
      <w:r w:rsidRPr="0031567F">
        <w:rPr>
          <w:rFonts w:asciiTheme="minorHAnsi" w:hAnsiTheme="minorHAnsi" w:cstheme="minorHAnsi"/>
        </w:rPr>
        <w:t xml:space="preserve">, C., Lacy, D., &amp; Billings, L. (2016) Person-centered older military veteran care when there are consequences. </w:t>
      </w:r>
      <w:r w:rsidRPr="0031567F">
        <w:rPr>
          <w:rFonts w:asciiTheme="minorHAnsi" w:hAnsiTheme="minorHAnsi" w:cstheme="minorHAnsi"/>
          <w:i/>
        </w:rPr>
        <w:t xml:space="preserve">Nurse Education Today, 47, </w:t>
      </w:r>
      <w:r w:rsidRPr="0031567F">
        <w:rPr>
          <w:rFonts w:asciiTheme="minorHAnsi" w:hAnsiTheme="minorHAnsi" w:cstheme="minorHAnsi"/>
        </w:rPr>
        <w:t xml:space="preserve">61-67. </w:t>
      </w:r>
      <w:hyperlink r:id="rId14" w:history="1">
        <w:r w:rsidRPr="0031567F">
          <w:rPr>
            <w:rFonts w:asciiTheme="minorHAnsi" w:hAnsiTheme="minorHAnsi" w:cstheme="minorHAnsi"/>
          </w:rPr>
          <w:t>doi</w:t>
        </w:r>
        <w:r w:rsidR="0038538F" w:rsidRPr="0031567F">
          <w:rPr>
            <w:rFonts w:asciiTheme="minorHAnsi" w:hAnsiTheme="minorHAnsi" w:cstheme="minorHAnsi"/>
          </w:rPr>
          <w:t>:</w:t>
        </w:r>
        <w:r w:rsidRPr="0031567F">
          <w:rPr>
            <w:rFonts w:asciiTheme="minorHAnsi" w:hAnsiTheme="minorHAnsi" w:cstheme="minorHAnsi"/>
          </w:rPr>
          <w:t>10.1016/j.nedt.2016.01.014</w:t>
        </w:r>
      </w:hyperlink>
    </w:p>
    <w:p w14:paraId="58669FF7" w14:textId="77777777" w:rsidR="00601D00" w:rsidRPr="0031567F" w:rsidRDefault="00601D00" w:rsidP="0023190A">
      <w:pPr>
        <w:mirrorIndents/>
        <w:rPr>
          <w:rFonts w:asciiTheme="minorHAnsi" w:hAnsiTheme="minorHAnsi" w:cstheme="minorHAnsi"/>
        </w:rPr>
      </w:pPr>
    </w:p>
    <w:p w14:paraId="7413BD1D" w14:textId="05D9B3D3" w:rsidR="00601D00" w:rsidRPr="0031567F" w:rsidRDefault="00601D00" w:rsidP="0023190A">
      <w:pPr>
        <w:mirrorIndents/>
        <w:rPr>
          <w:rFonts w:asciiTheme="minorHAnsi" w:hAnsiTheme="minorHAnsi" w:cstheme="minorBidi"/>
        </w:rPr>
      </w:pPr>
      <w:r w:rsidRPr="2CAA33DD">
        <w:rPr>
          <w:rFonts w:asciiTheme="minorHAnsi" w:hAnsiTheme="minorHAnsi" w:cstheme="minorBidi"/>
        </w:rPr>
        <w:t>Department of Veterans Affairs. (20</w:t>
      </w:r>
      <w:r w:rsidR="18C85145" w:rsidRPr="2CAA33DD">
        <w:rPr>
          <w:rFonts w:asciiTheme="minorHAnsi" w:hAnsiTheme="minorHAnsi" w:cstheme="minorBidi"/>
        </w:rPr>
        <w:t>24</w:t>
      </w:r>
      <w:r w:rsidRPr="2CAA33DD">
        <w:rPr>
          <w:rFonts w:asciiTheme="minorHAnsi" w:hAnsiTheme="minorHAnsi" w:cstheme="minorBidi"/>
        </w:rPr>
        <w:t xml:space="preserve">). Veteran diseases associated with Agent Orange. </w:t>
      </w:r>
      <w:hyperlink r:id="rId15">
        <w:r w:rsidRPr="2CAA33DD">
          <w:rPr>
            <w:rFonts w:asciiTheme="minorHAnsi" w:hAnsiTheme="minorHAnsi" w:cstheme="minorBidi"/>
            <w:color w:val="0000FF"/>
            <w:u w:val="single"/>
          </w:rPr>
          <w:t>http://www.publichealth.va.gov/exposures/agentorange/diseases.asp</w:t>
        </w:r>
      </w:hyperlink>
    </w:p>
    <w:p w14:paraId="344B0170" w14:textId="77777777" w:rsidR="00601D00" w:rsidRPr="0031567F" w:rsidRDefault="00601D00" w:rsidP="0023190A">
      <w:pPr>
        <w:mirrorIndents/>
        <w:rPr>
          <w:rFonts w:asciiTheme="minorHAnsi" w:hAnsiTheme="minorHAnsi" w:cstheme="minorHAnsi"/>
        </w:rPr>
      </w:pPr>
    </w:p>
    <w:p w14:paraId="321D0151" w14:textId="54095CAC" w:rsidR="656951F5" w:rsidRPr="00B04833" w:rsidRDefault="002D38BC" w:rsidP="0023190A">
      <w:pPr>
        <w:autoSpaceDE w:val="0"/>
        <w:autoSpaceDN w:val="0"/>
        <w:adjustRightInd w:val="0"/>
        <w:mirrorIndents/>
        <w:rPr>
          <w:rFonts w:asciiTheme="minorHAnsi" w:hAnsiTheme="minorHAnsi" w:cstheme="minorHAnsi"/>
        </w:rPr>
      </w:pPr>
      <w:r w:rsidRPr="385DBE63">
        <w:rPr>
          <w:rFonts w:asciiTheme="minorHAnsi" w:eastAsia="MuseoSlab-100" w:hAnsiTheme="minorHAnsi" w:cstheme="minorBidi"/>
        </w:rPr>
        <w:t xml:space="preserve">International </w:t>
      </w:r>
      <w:r w:rsidRPr="00B04833">
        <w:rPr>
          <w:rFonts w:asciiTheme="minorHAnsi" w:eastAsia="MuseoSlab-100" w:hAnsiTheme="minorHAnsi" w:cstheme="minorHAnsi"/>
        </w:rPr>
        <w:t>Diabetes Federation. Clinical Practice Recommendation on the Diabetic Foot: A guide for</w:t>
      </w:r>
      <w:r w:rsidR="004B19FE" w:rsidRPr="00B04833">
        <w:rPr>
          <w:rFonts w:asciiTheme="minorHAnsi" w:eastAsia="MuseoSlab-100" w:hAnsiTheme="minorHAnsi" w:cstheme="minorHAnsi"/>
        </w:rPr>
        <w:t xml:space="preserve"> </w:t>
      </w:r>
      <w:r w:rsidRPr="00B04833">
        <w:rPr>
          <w:rFonts w:asciiTheme="minorHAnsi" w:eastAsia="MuseoSlab-100" w:hAnsiTheme="minorHAnsi" w:cstheme="minorHAnsi"/>
        </w:rPr>
        <w:t>health care professionals: International Diabetes Federation, 2017.</w:t>
      </w:r>
      <w:r w:rsidR="0023190A" w:rsidRPr="00B04833">
        <w:rPr>
          <w:rFonts w:asciiTheme="minorHAnsi" w:eastAsia="MuseoSlab-100" w:hAnsiTheme="minorHAnsi" w:cstheme="minorHAnsi"/>
        </w:rPr>
        <w:t xml:space="preserve"> </w:t>
      </w:r>
      <w:hyperlink r:id="rId16" w:history="1">
        <w:r w:rsidR="00B04833" w:rsidRPr="00B04833">
          <w:rPr>
            <w:rStyle w:val="Hyperlink"/>
            <w:rFonts w:asciiTheme="minorHAnsi" w:hAnsiTheme="minorHAnsi" w:cstheme="minorHAnsi"/>
          </w:rPr>
          <w:t>https://international-diabetes-federation.s3.eu-west-1.amazonaws.com/media/uploads/2019/06/IDF-DFCR-2025-update.pdf</w:t>
        </w:r>
      </w:hyperlink>
    </w:p>
    <w:p w14:paraId="4B68BDF6" w14:textId="77777777" w:rsidR="64EE66A7" w:rsidRDefault="64EE66A7" w:rsidP="64EE66A7">
      <w:pPr>
        <w:rPr>
          <w:rFonts w:asciiTheme="minorHAnsi" w:eastAsia="MuseoSlab-100" w:hAnsiTheme="minorHAnsi" w:cstheme="minorBidi"/>
        </w:rPr>
      </w:pPr>
    </w:p>
    <w:p w14:paraId="362CB7BA" w14:textId="488B7B13" w:rsidR="003F2F90" w:rsidRDefault="003F2F90" w:rsidP="0023190A">
      <w:pPr>
        <w:pStyle w:val="ListParagraph"/>
        <w:spacing w:line="276" w:lineRule="auto"/>
        <w:ind w:left="0"/>
        <w:contextualSpacing/>
        <w:mirrorIndents/>
        <w:rPr>
          <w:rFonts w:asciiTheme="minorHAnsi" w:hAnsiTheme="minorHAnsi" w:cstheme="minorBidi"/>
        </w:rPr>
      </w:pPr>
      <w:r w:rsidRPr="0023190A">
        <w:rPr>
          <w:rFonts w:asciiTheme="minorHAnsi" w:hAnsiTheme="minorHAnsi" w:cstheme="minorBidi"/>
        </w:rPr>
        <w:t xml:space="preserve">Kalinowski, A., Tinker, T., Wismer, B, and </w:t>
      </w:r>
      <w:proofErr w:type="spellStart"/>
      <w:r w:rsidRPr="0023190A">
        <w:rPr>
          <w:rFonts w:asciiTheme="minorHAnsi" w:hAnsiTheme="minorHAnsi" w:cstheme="minorBidi"/>
        </w:rPr>
        <w:t>Meinbresse</w:t>
      </w:r>
      <w:proofErr w:type="spellEnd"/>
      <w:r w:rsidRPr="0023190A">
        <w:rPr>
          <w:rFonts w:asciiTheme="minorHAnsi" w:hAnsiTheme="minorHAnsi" w:cstheme="minorBidi"/>
        </w:rPr>
        <w:t>, M. (2013). Adapting Your Practice: Treatment and Recommendations for People Who Are Homeless with Diabetes Mellitus. Nashville: Health Care for the Homeless Clinicians’ Network.</w:t>
      </w:r>
      <w:r w:rsidR="0023190A" w:rsidRPr="0023190A">
        <w:rPr>
          <w:rFonts w:asciiTheme="minorHAnsi" w:hAnsiTheme="minorHAnsi" w:cstheme="minorBidi"/>
        </w:rPr>
        <w:t xml:space="preserve"> </w:t>
      </w:r>
      <w:hyperlink r:id="rId17" w:history="1">
        <w:r w:rsidR="0023190A" w:rsidRPr="0023190A">
          <w:rPr>
            <w:rStyle w:val="Hyperlink"/>
            <w:rFonts w:asciiTheme="minorHAnsi" w:hAnsiTheme="minorHAnsi" w:cstheme="minorBidi"/>
          </w:rPr>
          <w:t>https://nhchc.org/wp-content/uploads/2019/08/2013DiabetesGuidelines_FINAL_20130612.pdf</w:t>
        </w:r>
      </w:hyperlink>
    </w:p>
    <w:p w14:paraId="7E895BD7" w14:textId="77777777" w:rsidR="0023190A" w:rsidRPr="0023190A" w:rsidRDefault="0023190A" w:rsidP="0023190A">
      <w:pPr>
        <w:pStyle w:val="ListParagraph"/>
        <w:spacing w:line="276" w:lineRule="auto"/>
        <w:ind w:left="0"/>
        <w:contextualSpacing/>
        <w:mirrorIndents/>
        <w:rPr>
          <w:rFonts w:asciiTheme="minorHAnsi" w:hAnsiTheme="minorHAnsi" w:cstheme="minorBidi"/>
        </w:rPr>
      </w:pPr>
    </w:p>
    <w:p w14:paraId="6C9128B8" w14:textId="77777777" w:rsidR="00601D00" w:rsidRDefault="003F2F90" w:rsidP="0038538F">
      <w:pPr>
        <w:mirrorIndents/>
        <w:rPr>
          <w:rFonts w:asciiTheme="minorHAnsi" w:hAnsiTheme="minorHAnsi" w:cstheme="minorHAnsi"/>
        </w:rPr>
      </w:pPr>
      <w:r w:rsidRPr="64EE66A7">
        <w:rPr>
          <w:rFonts w:asciiTheme="minorHAnsi" w:hAnsiTheme="minorHAnsi" w:cstheme="minorBidi"/>
        </w:rPr>
        <w:t xml:space="preserve">Weber, J., Lee, R. C., &amp; Martsolf, C. (2017) Understanding the health of veterans who are homeless: A review of the literature. </w:t>
      </w:r>
      <w:r w:rsidRPr="64EE66A7">
        <w:rPr>
          <w:rFonts w:asciiTheme="minorHAnsi" w:hAnsiTheme="minorHAnsi" w:cstheme="minorBidi"/>
          <w:i/>
          <w:iCs/>
        </w:rPr>
        <w:t xml:space="preserve">Public Health Nursing, 34, </w:t>
      </w:r>
      <w:r w:rsidRPr="64EE66A7">
        <w:rPr>
          <w:rFonts w:asciiTheme="minorHAnsi" w:hAnsiTheme="minorHAnsi" w:cstheme="minorBidi"/>
        </w:rPr>
        <w:t xml:space="preserve">505-511. </w:t>
      </w:r>
      <w:hyperlink r:id="rId18">
        <w:r w:rsidRPr="64EE66A7">
          <w:rPr>
            <w:rFonts w:asciiTheme="minorHAnsi" w:hAnsiTheme="minorHAnsi" w:cstheme="minorBidi"/>
          </w:rPr>
          <w:t>doi</w:t>
        </w:r>
        <w:r w:rsidR="0038538F" w:rsidRPr="64EE66A7">
          <w:rPr>
            <w:rFonts w:asciiTheme="minorHAnsi" w:hAnsiTheme="minorHAnsi" w:cstheme="minorBidi"/>
          </w:rPr>
          <w:t>:</w:t>
        </w:r>
        <w:r w:rsidRPr="64EE66A7">
          <w:rPr>
            <w:rFonts w:asciiTheme="minorHAnsi" w:hAnsiTheme="minorHAnsi" w:cstheme="minorBidi"/>
          </w:rPr>
          <w:t>10.1111/phn.12338</w:t>
        </w:r>
      </w:hyperlink>
    </w:p>
    <w:p w14:paraId="1F9968AF" w14:textId="784EB9D3" w:rsidR="64EE66A7" w:rsidRDefault="64EE66A7" w:rsidP="64EE66A7">
      <w:pPr>
        <w:rPr>
          <w:rFonts w:asciiTheme="minorHAnsi" w:hAnsiTheme="minorHAnsi" w:cstheme="minorBidi"/>
        </w:rPr>
      </w:pPr>
    </w:p>
    <w:p w14:paraId="3E2A4001" w14:textId="77777777" w:rsidR="00834F41" w:rsidRPr="00834F41" w:rsidRDefault="00834F41" w:rsidP="00834F41">
      <w:pPr>
        <w:mirrorIndents/>
        <w:rPr>
          <w:rFonts w:asciiTheme="minorHAnsi" w:hAnsiTheme="minorHAnsi" w:cstheme="minorHAnsi"/>
          <w:bCs/>
        </w:rPr>
      </w:pPr>
      <w:bookmarkStart w:id="4" w:name="_Hlk133331188"/>
      <w:r w:rsidRPr="00834F41">
        <w:rPr>
          <w:rFonts w:asciiTheme="minorHAnsi" w:hAnsiTheme="minorHAnsi" w:cstheme="minorHAnsi"/>
          <w:bCs/>
        </w:rPr>
        <w:t>The Healthcare Simulation Standards of Best Practice™</w:t>
      </w:r>
    </w:p>
    <w:p w14:paraId="75E62BAB" w14:textId="77777777" w:rsidR="00834F41" w:rsidRPr="00834F41" w:rsidRDefault="00834F41" w:rsidP="2CAA33DD">
      <w:pPr>
        <w:mirrorIndents/>
        <w:rPr>
          <w:rFonts w:asciiTheme="minorHAnsi" w:hAnsiTheme="minorHAnsi" w:cstheme="minorBidi"/>
        </w:rPr>
      </w:pPr>
      <w:hyperlink r:id="rId19">
        <w:r w:rsidRPr="2CAA33DD">
          <w:rPr>
            <w:rStyle w:val="Hyperlink"/>
            <w:rFonts w:asciiTheme="minorHAnsi" w:hAnsiTheme="minorHAnsi" w:cstheme="minorBidi"/>
          </w:rPr>
          <w:t>https://www.inacsl.org/healthcare-simulation-standards</w:t>
        </w:r>
      </w:hyperlink>
    </w:p>
    <w:bookmarkEnd w:id="4"/>
    <w:p w14:paraId="6EA4598B" w14:textId="19DC2F5F" w:rsidR="2CAA33DD" w:rsidRDefault="2CAA33DD" w:rsidP="2CAA33DD">
      <w:pPr>
        <w:rPr>
          <w:rFonts w:asciiTheme="minorHAnsi" w:hAnsiTheme="minorHAnsi" w:cstheme="minorBidi"/>
        </w:rPr>
      </w:pPr>
    </w:p>
    <w:p w14:paraId="5168DC46" w14:textId="77777777" w:rsidR="0023190A" w:rsidRDefault="0023190A" w:rsidP="0023190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IPEC Core Competencies for Interprofessional Collaborative Practice: Version 3. Interprofessional Education Collaborative. </w:t>
      </w:r>
      <w:hyperlink r:id="rId20" w:tgtFrame="_blank" w:history="1">
        <w:r>
          <w:rPr>
            <w:rStyle w:val="normaltextrun"/>
            <w:rFonts w:ascii="Calibri" w:hAnsi="Calibri" w:cs="Calibri"/>
            <w:color w:val="0000FF"/>
            <w:u w:val="single"/>
          </w:rPr>
          <w:t>https://www.ipecollaborative.org/assets/core-competencies/IPEC_Core_Competencies_Version_3_2023.pdf</w:t>
        </w:r>
      </w:hyperlink>
      <w:r>
        <w:rPr>
          <w:rStyle w:val="eop"/>
          <w:rFonts w:ascii="Calibri" w:hAnsi="Calibri" w:cs="Calibri"/>
        </w:rPr>
        <w:t> </w:t>
      </w:r>
    </w:p>
    <w:p w14:paraId="2907302D" w14:textId="2261BD84" w:rsidR="00834F41" w:rsidRPr="0031567F" w:rsidRDefault="00834F41" w:rsidP="0038538F">
      <w:pPr>
        <w:mirrorIndents/>
        <w:rPr>
          <w:rFonts w:asciiTheme="minorHAnsi" w:hAnsiTheme="minorHAnsi" w:cstheme="minorHAnsi"/>
        </w:rPr>
      </w:pPr>
    </w:p>
    <w:p w14:paraId="76FB0164" w14:textId="77777777" w:rsidR="007059C0" w:rsidRPr="0030724D" w:rsidRDefault="007059C0">
      <w:pPr>
        <w:spacing w:after="200" w:line="276" w:lineRule="auto"/>
        <w:rPr>
          <w:rFonts w:asciiTheme="minorHAnsi" w:hAnsiTheme="minorHAnsi" w:cstheme="minorHAnsi"/>
          <w:sz w:val="36"/>
          <w:szCs w:val="36"/>
        </w:rPr>
      </w:pPr>
      <w:r w:rsidRPr="0030724D">
        <w:rPr>
          <w:rFonts w:asciiTheme="minorHAnsi" w:hAnsiTheme="minorHAnsi" w:cstheme="minorHAnsi"/>
          <w:sz w:val="36"/>
          <w:szCs w:val="36"/>
        </w:rPr>
        <w:br w:type="page"/>
      </w:r>
    </w:p>
    <w:p w14:paraId="1B1FEDA4" w14:textId="69477FB4" w:rsidR="00875182" w:rsidRPr="0031567F" w:rsidRDefault="00875182" w:rsidP="00841931">
      <w:pPr>
        <w:rPr>
          <w:rFonts w:asciiTheme="minorHAnsi" w:hAnsiTheme="minorHAnsi" w:cstheme="minorHAnsi"/>
          <w:color w:val="274191"/>
          <w:sz w:val="36"/>
          <w:szCs w:val="36"/>
        </w:rPr>
      </w:pPr>
      <w:r w:rsidRPr="0031567F">
        <w:rPr>
          <w:rFonts w:asciiTheme="minorHAnsi" w:hAnsiTheme="minorHAnsi" w:cstheme="minorHAnsi"/>
          <w:color w:val="274191"/>
          <w:sz w:val="36"/>
          <w:szCs w:val="36"/>
        </w:rPr>
        <w:lastRenderedPageBreak/>
        <w:t>Setting/Environment</w:t>
      </w:r>
    </w:p>
    <w:p w14:paraId="0F8FA74A" w14:textId="77777777" w:rsidR="000B3DDF" w:rsidRPr="00884230" w:rsidRDefault="000B3DDF"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000B3DDF" w:rsidRPr="0031567F" w14:paraId="44B932A6" w14:textId="77777777" w:rsidTr="64EE66A7">
        <w:trPr>
          <w:trHeight w:val="1853"/>
        </w:trPr>
        <w:tc>
          <w:tcPr>
            <w:tcW w:w="5508" w:type="dxa"/>
          </w:tcPr>
          <w:p w14:paraId="2806B098" w14:textId="75841A11" w:rsidR="000B3DDF" w:rsidRPr="0031567F" w:rsidRDefault="000B3DDF" w:rsidP="00EF0F5A">
            <w:pPr>
              <w:spacing w:before="120"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Emergency </w:t>
            </w:r>
            <w:r w:rsidR="00190F79" w:rsidRPr="0031567F">
              <w:rPr>
                <w:rFonts w:asciiTheme="minorHAnsi" w:hAnsiTheme="minorHAnsi" w:cstheme="minorHAnsi"/>
                <w:sz w:val="22"/>
                <w:szCs w:val="22"/>
              </w:rPr>
              <w:t>Department</w:t>
            </w:r>
          </w:p>
          <w:p w14:paraId="23B19076" w14:textId="06913782" w:rsidR="000B3DDF" w:rsidRPr="0031567F" w:rsidRDefault="00AA3FB6" w:rsidP="64EE66A7">
            <w:pPr>
              <w:spacing w:line="276" w:lineRule="auto"/>
              <w:rPr>
                <w:rFonts w:asciiTheme="minorHAnsi" w:hAnsiTheme="minorHAnsi" w:cstheme="minorBidi"/>
                <w:b/>
                <w:bCs/>
              </w:rPr>
            </w:pPr>
            <w:r w:rsidRPr="64EE66A7">
              <w:rPr>
                <w:rFonts w:asciiTheme="minorHAnsi" w:hAnsiTheme="minorHAnsi" w:cstheme="minorBidi"/>
                <w:sz w:val="22"/>
                <w:szCs w:val="22"/>
              </w:rPr>
              <w:fldChar w:fldCharType="begin">
                <w:ffData>
                  <w:name w:val=""/>
                  <w:enabled/>
                  <w:calcOnExit w:val="0"/>
                  <w:checkBox>
                    <w:sizeAuto/>
                    <w:default w:val="1"/>
                  </w:checkBox>
                </w:ffData>
              </w:fldChar>
            </w:r>
            <w:r w:rsidRPr="64EE66A7">
              <w:rPr>
                <w:rFonts w:asciiTheme="minorHAnsi" w:hAnsiTheme="minorHAnsi" w:cstheme="minorBidi"/>
                <w:sz w:val="22"/>
                <w:szCs w:val="22"/>
              </w:rPr>
              <w:instrText xml:space="preserve"> FORMCHECKBOX </w:instrText>
            </w:r>
            <w:r w:rsidRPr="64EE66A7">
              <w:rPr>
                <w:rFonts w:asciiTheme="minorHAnsi" w:hAnsiTheme="minorHAnsi" w:cstheme="minorBidi"/>
                <w:sz w:val="22"/>
                <w:szCs w:val="22"/>
              </w:rPr>
            </w:r>
            <w:r w:rsidRPr="64EE66A7">
              <w:rPr>
                <w:rFonts w:asciiTheme="minorHAnsi" w:hAnsiTheme="minorHAnsi" w:cstheme="minorBidi"/>
                <w:sz w:val="22"/>
                <w:szCs w:val="22"/>
              </w:rPr>
              <w:fldChar w:fldCharType="separate"/>
            </w:r>
            <w:r w:rsidRPr="64EE66A7">
              <w:rPr>
                <w:rFonts w:asciiTheme="minorHAnsi" w:hAnsiTheme="minorHAnsi" w:cstheme="minorBidi"/>
                <w:sz w:val="22"/>
                <w:szCs w:val="22"/>
              </w:rPr>
              <w:fldChar w:fldCharType="end"/>
            </w:r>
            <w:r w:rsidRPr="64EE66A7">
              <w:rPr>
                <w:rFonts w:asciiTheme="minorHAnsi" w:hAnsiTheme="minorHAnsi" w:cstheme="minorBidi"/>
                <w:b/>
                <w:bCs/>
                <w:sz w:val="22"/>
                <w:szCs w:val="22"/>
              </w:rPr>
              <w:t xml:space="preserve"> </w:t>
            </w:r>
            <w:r w:rsidR="000B3DDF" w:rsidRPr="0023190A">
              <w:rPr>
                <w:rFonts w:asciiTheme="minorHAnsi" w:hAnsiTheme="minorHAnsi" w:cstheme="minorBidi"/>
                <w:bCs/>
                <w:sz w:val="22"/>
                <w:szCs w:val="22"/>
              </w:rPr>
              <w:t>Medical-Surgical Unit</w:t>
            </w:r>
          </w:p>
          <w:p w14:paraId="6DFFBF27"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Pediatric Unit</w:t>
            </w:r>
          </w:p>
          <w:p w14:paraId="07553588" w14:textId="77777777" w:rsidR="000B3DDF" w:rsidRPr="0031567F" w:rsidRDefault="000B3DDF"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Maternity Unit</w:t>
            </w:r>
          </w:p>
          <w:p w14:paraId="1204E9DE" w14:textId="4B7ED8D8" w:rsidR="000B3DDF" w:rsidRPr="00884230" w:rsidRDefault="000B3DDF" w:rsidP="00884230">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Behavioral Health Unit</w:t>
            </w:r>
          </w:p>
        </w:tc>
        <w:tc>
          <w:tcPr>
            <w:tcW w:w="5508" w:type="dxa"/>
          </w:tcPr>
          <w:p w14:paraId="618C9687" w14:textId="77777777" w:rsidR="000B3DDF" w:rsidRPr="0031567F" w:rsidRDefault="000B3DDF" w:rsidP="00EF0F5A">
            <w:pPr>
              <w:spacing w:before="120"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ICU</w:t>
            </w:r>
          </w:p>
          <w:p w14:paraId="6977B1AD" w14:textId="77777777" w:rsidR="000B3DDF" w:rsidRPr="0031567F" w:rsidRDefault="000B3DDF"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OR / PACU</w:t>
            </w:r>
          </w:p>
          <w:p w14:paraId="2FE8249F"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Rehabilitation Unit</w:t>
            </w:r>
          </w:p>
          <w:p w14:paraId="77D1BB61"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Home </w:t>
            </w:r>
          </w:p>
          <w:p w14:paraId="440E6D5A"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Outpatient Clinic</w:t>
            </w:r>
          </w:p>
          <w:p w14:paraId="7885EBEF"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 </w:t>
            </w:r>
          </w:p>
        </w:tc>
      </w:tr>
    </w:tbl>
    <w:p w14:paraId="3DAA1207" w14:textId="77777777" w:rsidR="00942371" w:rsidRPr="00884230" w:rsidRDefault="00942371" w:rsidP="00841931">
      <w:pPr>
        <w:rPr>
          <w:rFonts w:asciiTheme="minorHAnsi" w:hAnsiTheme="minorHAnsi" w:cstheme="minorHAnsi"/>
          <w:szCs w:val="36"/>
        </w:rPr>
      </w:pPr>
    </w:p>
    <w:p w14:paraId="40827DF2" w14:textId="77777777" w:rsidR="00841931" w:rsidRPr="00884230" w:rsidRDefault="00875182" w:rsidP="00841931">
      <w:pPr>
        <w:rPr>
          <w:rFonts w:asciiTheme="minorHAnsi" w:hAnsiTheme="minorHAnsi" w:cstheme="minorHAnsi"/>
          <w:color w:val="274191"/>
          <w:sz w:val="36"/>
          <w:szCs w:val="36"/>
        </w:rPr>
      </w:pPr>
      <w:r w:rsidRPr="00884230">
        <w:rPr>
          <w:rFonts w:asciiTheme="minorHAnsi" w:hAnsiTheme="minorHAnsi" w:cstheme="minorHAnsi"/>
          <w:color w:val="274191"/>
          <w:sz w:val="36"/>
          <w:szCs w:val="36"/>
        </w:rPr>
        <w:t>Equipment/Supplies</w:t>
      </w:r>
    </w:p>
    <w:p w14:paraId="692679DD" w14:textId="77777777" w:rsidR="00937CD8" w:rsidRPr="0031567F" w:rsidRDefault="00937CD8" w:rsidP="00841931">
      <w:pPr>
        <w:rPr>
          <w:rFonts w:asciiTheme="minorHAnsi" w:hAnsiTheme="minorHAnsi" w:cstheme="minorHAnsi"/>
        </w:rPr>
      </w:pPr>
    </w:p>
    <w:p w14:paraId="244545F4" w14:textId="4CF6972C" w:rsidR="00DD0578" w:rsidRPr="0031567F" w:rsidRDefault="00DD0578" w:rsidP="00DD0578">
      <w:pPr>
        <w:spacing w:line="276" w:lineRule="auto"/>
        <w:outlineLvl w:val="2"/>
        <w:rPr>
          <w:rFonts w:asciiTheme="minorHAnsi" w:hAnsiTheme="minorHAnsi" w:cstheme="minorHAnsi"/>
        </w:rPr>
      </w:pPr>
      <w:bookmarkStart w:id="5" w:name="_Hlk8666708"/>
      <w:bookmarkStart w:id="6" w:name="_Hlk9874046"/>
      <w:r w:rsidRPr="0031567F">
        <w:rPr>
          <w:rFonts w:asciiTheme="minorHAnsi" w:hAnsiTheme="minorHAnsi" w:cstheme="minorHAnsi"/>
          <w:b/>
        </w:rPr>
        <w:t>Simulated Patient/Manikin</w:t>
      </w:r>
      <w:r w:rsidR="00190F79" w:rsidRPr="0031567F">
        <w:rPr>
          <w:rFonts w:asciiTheme="minorHAnsi" w:hAnsiTheme="minorHAnsi" w:cstheme="minorHAnsi"/>
          <w:b/>
        </w:rPr>
        <w:t>(</w:t>
      </w:r>
      <w:r w:rsidRPr="0031567F">
        <w:rPr>
          <w:rFonts w:asciiTheme="minorHAnsi" w:hAnsiTheme="minorHAnsi" w:cstheme="minorHAnsi"/>
          <w:b/>
        </w:rPr>
        <w:t>s</w:t>
      </w:r>
      <w:r w:rsidR="00190F79" w:rsidRPr="0031567F">
        <w:rPr>
          <w:rFonts w:asciiTheme="minorHAnsi" w:hAnsiTheme="minorHAnsi" w:cstheme="minorHAnsi"/>
          <w:b/>
        </w:rPr>
        <w:t>)</w:t>
      </w:r>
      <w:r w:rsidRPr="0031567F">
        <w:rPr>
          <w:rFonts w:asciiTheme="minorHAnsi" w:hAnsiTheme="minorHAnsi" w:cstheme="minorHAnsi"/>
          <w:b/>
        </w:rPr>
        <w:t xml:space="preserve"> Needed: </w:t>
      </w:r>
      <w:r w:rsidRPr="0031567F">
        <w:rPr>
          <w:rFonts w:asciiTheme="minorHAnsi" w:hAnsiTheme="minorHAnsi" w:cstheme="minorHAnsi"/>
        </w:rPr>
        <w:t>Simulated patient recommended.</w:t>
      </w:r>
    </w:p>
    <w:p w14:paraId="10996647" w14:textId="77777777" w:rsidR="00DD0578" w:rsidRPr="0031567F" w:rsidRDefault="00DD0578" w:rsidP="00DD0578">
      <w:pPr>
        <w:spacing w:line="276" w:lineRule="auto"/>
        <w:outlineLvl w:val="2"/>
        <w:rPr>
          <w:rFonts w:asciiTheme="minorHAnsi" w:hAnsiTheme="minorHAnsi" w:cstheme="minorHAnsi"/>
        </w:rPr>
      </w:pPr>
    </w:p>
    <w:p w14:paraId="6301C27E" w14:textId="54677304" w:rsidR="00937CD8" w:rsidRPr="0031567F" w:rsidRDefault="00DD0578" w:rsidP="00942371">
      <w:pPr>
        <w:spacing w:line="276" w:lineRule="auto"/>
        <w:outlineLvl w:val="2"/>
        <w:rPr>
          <w:rFonts w:asciiTheme="minorHAnsi" w:hAnsiTheme="minorHAnsi" w:cstheme="minorHAnsi"/>
          <w:bCs/>
        </w:rPr>
      </w:pPr>
      <w:r w:rsidRPr="0031567F">
        <w:rPr>
          <w:rFonts w:asciiTheme="minorHAnsi" w:hAnsiTheme="minorHAnsi" w:cstheme="minorHAnsi"/>
          <w:b/>
        </w:rPr>
        <w:t xml:space="preserve">Recommended Mode for Simulator: </w:t>
      </w:r>
      <w:r w:rsidRPr="0031567F">
        <w:rPr>
          <w:rFonts w:asciiTheme="minorHAnsi" w:hAnsiTheme="minorHAnsi" w:cstheme="minorHAnsi"/>
          <w:bCs/>
        </w:rPr>
        <w:t>Manual, if used. Mode will not change for this scenario.</w:t>
      </w:r>
      <w:bookmarkEnd w:id="5"/>
    </w:p>
    <w:p w14:paraId="558F45CC" w14:textId="77777777" w:rsidR="00942371" w:rsidRPr="0031567F" w:rsidRDefault="00942371" w:rsidP="00AA3FB6">
      <w:pPr>
        <w:spacing w:line="276" w:lineRule="auto"/>
        <w:rPr>
          <w:rFonts w:asciiTheme="minorHAnsi" w:hAnsiTheme="minorHAnsi" w:cstheme="minorHAnsi"/>
          <w:b/>
        </w:rPr>
      </w:pPr>
    </w:p>
    <w:p w14:paraId="74757DC5" w14:textId="7643A602" w:rsidR="00942371" w:rsidRPr="0031567F" w:rsidRDefault="00942371" w:rsidP="00942371">
      <w:pPr>
        <w:spacing w:line="276" w:lineRule="auto"/>
        <w:rPr>
          <w:rFonts w:asciiTheme="minorHAnsi" w:hAnsiTheme="minorHAnsi" w:cstheme="minorHAnsi"/>
        </w:rPr>
      </w:pPr>
      <w:r w:rsidRPr="0031567F">
        <w:rPr>
          <w:rFonts w:asciiTheme="minorHAnsi" w:hAnsiTheme="minorHAnsi" w:cstheme="minorHAnsi"/>
          <w:b/>
        </w:rPr>
        <w:t>Other Props &amp; Moulage:</w:t>
      </w:r>
      <w:r w:rsidRPr="0031567F">
        <w:rPr>
          <w:rFonts w:asciiTheme="minorHAnsi" w:hAnsiTheme="minorHAnsi" w:cstheme="minorHAnsi"/>
        </w:rPr>
        <w:t xml:space="preserve"> </w:t>
      </w:r>
      <w:r w:rsidR="00862788" w:rsidRPr="0031567F">
        <w:rPr>
          <w:rFonts w:asciiTheme="minorHAnsi" w:hAnsiTheme="minorHAnsi" w:cstheme="minorHAnsi"/>
        </w:rPr>
        <w:t xml:space="preserve">Foot </w:t>
      </w:r>
      <w:proofErr w:type="spellStart"/>
      <w:r w:rsidR="00862788" w:rsidRPr="0031567F">
        <w:rPr>
          <w:rFonts w:asciiTheme="minorHAnsi" w:hAnsiTheme="minorHAnsi" w:cstheme="minorHAnsi"/>
        </w:rPr>
        <w:t>moulaged</w:t>
      </w:r>
      <w:proofErr w:type="spellEnd"/>
      <w:r w:rsidR="00862788" w:rsidRPr="0031567F">
        <w:rPr>
          <w:rFonts w:asciiTheme="minorHAnsi" w:hAnsiTheme="minorHAnsi" w:cstheme="minorHAnsi"/>
        </w:rPr>
        <w:t xml:space="preserve"> to represent diabetic ulceration of great toe</w:t>
      </w:r>
      <w:r w:rsidR="00911652" w:rsidRPr="0031567F">
        <w:rPr>
          <w:rFonts w:asciiTheme="minorHAnsi" w:hAnsiTheme="minorHAnsi" w:cstheme="minorHAnsi"/>
        </w:rPr>
        <w:t>.</w:t>
      </w:r>
    </w:p>
    <w:p w14:paraId="5A66E686" w14:textId="77777777" w:rsidR="00937CD8" w:rsidRPr="0031567F"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862788" w:rsidRPr="0031567F" w14:paraId="7038A118" w14:textId="77777777" w:rsidTr="00DC1DD3">
        <w:tc>
          <w:tcPr>
            <w:tcW w:w="5508" w:type="dxa"/>
          </w:tcPr>
          <w:bookmarkEnd w:id="6"/>
          <w:p w14:paraId="38A69B8A" w14:textId="77777777" w:rsidR="00862788" w:rsidRPr="0031567F" w:rsidRDefault="00862788" w:rsidP="00DC1DD3">
            <w:pPr>
              <w:spacing w:before="120" w:line="276" w:lineRule="auto"/>
              <w:outlineLvl w:val="2"/>
              <w:rPr>
                <w:rFonts w:asciiTheme="minorHAnsi" w:hAnsiTheme="minorHAnsi" w:cstheme="minorHAnsi"/>
                <w:b/>
                <w:sz w:val="22"/>
                <w:szCs w:val="22"/>
              </w:rPr>
            </w:pPr>
            <w:r w:rsidRPr="0031567F">
              <w:rPr>
                <w:rFonts w:asciiTheme="minorHAnsi" w:hAnsiTheme="minorHAnsi" w:cstheme="minorHAnsi"/>
                <w:b/>
                <w:sz w:val="22"/>
                <w:szCs w:val="22"/>
              </w:rPr>
              <w:t>Equipment Attached to Manikin/Simulated Patient:</w:t>
            </w:r>
          </w:p>
          <w:p w14:paraId="6AA9D672"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ID band </w:t>
            </w:r>
          </w:p>
          <w:p w14:paraId="1094C10A" w14:textId="1C448115"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tubing with </w:t>
            </w:r>
            <w:r w:rsidR="00105E68" w:rsidRPr="0031567F">
              <w:rPr>
                <w:rFonts w:asciiTheme="minorHAnsi" w:hAnsiTheme="minorHAnsi" w:cstheme="minorHAnsi"/>
                <w:sz w:val="22"/>
                <w:szCs w:val="22"/>
              </w:rPr>
              <w:t>normal saline</w:t>
            </w:r>
            <w:r w:rsidRPr="0031567F">
              <w:rPr>
                <w:rFonts w:asciiTheme="minorHAnsi" w:hAnsiTheme="minorHAnsi" w:cstheme="minorHAnsi"/>
                <w:sz w:val="22"/>
                <w:szCs w:val="22"/>
              </w:rPr>
              <w:t xml:space="preserve"> running at 50 mL/</w:t>
            </w:r>
            <w:proofErr w:type="spellStart"/>
            <w:r w:rsidRPr="0031567F">
              <w:rPr>
                <w:rFonts w:asciiTheme="minorHAnsi" w:hAnsiTheme="minorHAnsi" w:cstheme="minorHAnsi"/>
                <w:sz w:val="22"/>
                <w:szCs w:val="22"/>
              </w:rPr>
              <w:t>hr</w:t>
            </w:r>
            <w:proofErr w:type="spellEnd"/>
          </w:p>
          <w:p w14:paraId="35BE4625" w14:textId="4AB9C654" w:rsidR="00862788" w:rsidRPr="0031567F" w:rsidRDefault="00862788" w:rsidP="00862788">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Secondary IV </w:t>
            </w:r>
            <w:r w:rsidR="00105E68" w:rsidRPr="0031567F">
              <w:rPr>
                <w:rFonts w:asciiTheme="minorHAnsi" w:hAnsiTheme="minorHAnsi" w:cstheme="minorHAnsi"/>
                <w:sz w:val="22"/>
                <w:szCs w:val="22"/>
              </w:rPr>
              <w:t xml:space="preserve">of </w:t>
            </w:r>
            <w:r w:rsidR="009E59FD" w:rsidRPr="0031567F">
              <w:rPr>
                <w:rFonts w:asciiTheme="minorHAnsi" w:hAnsiTheme="minorHAnsi" w:cstheme="minorHAnsi"/>
                <w:sz w:val="22"/>
                <w:szCs w:val="22"/>
              </w:rPr>
              <w:t>ampicillin sodium</w:t>
            </w:r>
            <w:r w:rsidR="00105E68" w:rsidRPr="0031567F">
              <w:rPr>
                <w:rFonts w:asciiTheme="minorHAnsi" w:hAnsiTheme="minorHAnsi" w:cstheme="minorHAnsi"/>
                <w:sz w:val="22"/>
                <w:szCs w:val="22"/>
              </w:rPr>
              <w:t>/</w:t>
            </w:r>
            <w:r w:rsidR="009E59FD" w:rsidRPr="0031567F">
              <w:rPr>
                <w:rFonts w:asciiTheme="minorHAnsi" w:hAnsiTheme="minorHAnsi" w:cstheme="minorHAnsi"/>
                <w:sz w:val="22"/>
                <w:szCs w:val="22"/>
              </w:rPr>
              <w:t>sulbactam sodium</w:t>
            </w:r>
            <w:r w:rsidRPr="0031567F">
              <w:rPr>
                <w:rFonts w:asciiTheme="minorHAnsi" w:hAnsiTheme="minorHAnsi" w:cstheme="minorHAnsi"/>
                <w:sz w:val="22"/>
                <w:szCs w:val="22"/>
              </w:rPr>
              <w:t xml:space="preserve"> 1.5 grams running at 100 mL/</w:t>
            </w:r>
            <w:proofErr w:type="spellStart"/>
            <w:r w:rsidRPr="0031567F">
              <w:rPr>
                <w:rFonts w:asciiTheme="minorHAnsi" w:hAnsiTheme="minorHAnsi" w:cstheme="minorHAnsi"/>
                <w:sz w:val="22"/>
                <w:szCs w:val="22"/>
              </w:rPr>
              <w:t>hr</w:t>
            </w:r>
            <w:proofErr w:type="spellEnd"/>
            <w:r w:rsidRPr="0031567F">
              <w:rPr>
                <w:rFonts w:asciiTheme="minorHAnsi" w:hAnsiTheme="minorHAnsi" w:cstheme="minorHAnsi"/>
                <w:sz w:val="22"/>
                <w:szCs w:val="22"/>
              </w:rPr>
              <w:t xml:space="preserve"> </w:t>
            </w:r>
          </w:p>
          <w:p w14:paraId="5F95C50B" w14:textId="122D7654"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IVPB with __ running at </w:t>
            </w:r>
            <w:r w:rsidR="00C71E11" w:rsidRPr="0031567F">
              <w:rPr>
                <w:rFonts w:asciiTheme="minorHAnsi" w:hAnsiTheme="minorHAnsi" w:cstheme="minorHAnsi"/>
                <w:sz w:val="22"/>
                <w:szCs w:val="22"/>
              </w:rPr>
              <w:t xml:space="preserve">__ </w:t>
            </w:r>
            <w:r w:rsidRPr="0031567F">
              <w:rPr>
                <w:rFonts w:asciiTheme="minorHAnsi" w:hAnsiTheme="minorHAnsi" w:cstheme="minorHAnsi"/>
                <w:sz w:val="22"/>
                <w:szCs w:val="22"/>
              </w:rPr>
              <w:t>mL/</w:t>
            </w:r>
            <w:proofErr w:type="spellStart"/>
            <w:r w:rsidRPr="0031567F">
              <w:rPr>
                <w:rFonts w:asciiTheme="minorHAnsi" w:hAnsiTheme="minorHAnsi" w:cstheme="minorHAnsi"/>
                <w:sz w:val="22"/>
                <w:szCs w:val="22"/>
              </w:rPr>
              <w:t>hr</w:t>
            </w:r>
            <w:proofErr w:type="spellEnd"/>
          </w:p>
          <w:p w14:paraId="0FB51B67"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pump</w:t>
            </w:r>
          </w:p>
          <w:p w14:paraId="31E9012E"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PCA pump </w:t>
            </w:r>
          </w:p>
          <w:p w14:paraId="52DF157B" w14:textId="172728FF"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Foley catheter with __</w:t>
            </w:r>
            <w:r w:rsidR="00C71E11" w:rsidRPr="0031567F">
              <w:rPr>
                <w:rFonts w:asciiTheme="minorHAnsi" w:hAnsiTheme="minorHAnsi" w:cstheme="minorHAnsi"/>
                <w:sz w:val="22"/>
                <w:szCs w:val="22"/>
              </w:rPr>
              <w:t xml:space="preserve"> </w:t>
            </w:r>
            <w:r w:rsidRPr="0031567F">
              <w:rPr>
                <w:rFonts w:asciiTheme="minorHAnsi" w:hAnsiTheme="minorHAnsi" w:cstheme="minorHAnsi"/>
                <w:sz w:val="22"/>
                <w:szCs w:val="22"/>
              </w:rPr>
              <w:t>mL output</w:t>
            </w:r>
          </w:p>
          <w:p w14:paraId="5347EC5E"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02 </w:t>
            </w:r>
          </w:p>
          <w:p w14:paraId="0943C671"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Monitor attached</w:t>
            </w:r>
          </w:p>
          <w:p w14:paraId="08208CEF" w14:textId="77777777"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 </w:t>
            </w:r>
          </w:p>
          <w:p w14:paraId="63CB62EC" w14:textId="77777777" w:rsidR="00862788" w:rsidRPr="0031567F" w:rsidRDefault="00862788" w:rsidP="00DC1DD3">
            <w:pPr>
              <w:spacing w:line="276" w:lineRule="auto"/>
              <w:rPr>
                <w:rFonts w:asciiTheme="minorHAnsi" w:hAnsiTheme="minorHAnsi" w:cstheme="minorHAnsi"/>
                <w:sz w:val="22"/>
                <w:szCs w:val="22"/>
              </w:rPr>
            </w:pPr>
          </w:p>
          <w:p w14:paraId="0C9ED71F" w14:textId="4EC6F334"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b/>
                <w:sz w:val="22"/>
                <w:szCs w:val="22"/>
              </w:rPr>
              <w:t>Other Essential Equipment:</w:t>
            </w:r>
          </w:p>
          <w:p w14:paraId="44AF7C81" w14:textId="77777777" w:rsidR="00862788" w:rsidRPr="0031567F" w:rsidRDefault="00862788" w:rsidP="00DC1DD3">
            <w:pPr>
              <w:rPr>
                <w:rFonts w:asciiTheme="minorHAnsi" w:hAnsiTheme="minorHAnsi" w:cstheme="minorHAnsi"/>
                <w:sz w:val="22"/>
                <w:szCs w:val="22"/>
              </w:rPr>
            </w:pPr>
          </w:p>
          <w:p w14:paraId="1B483C34" w14:textId="77777777" w:rsidR="00862788" w:rsidRPr="0031567F" w:rsidRDefault="00862788" w:rsidP="00DC1DD3">
            <w:pPr>
              <w:spacing w:line="276" w:lineRule="auto"/>
              <w:outlineLvl w:val="2"/>
              <w:rPr>
                <w:rFonts w:asciiTheme="minorHAnsi" w:hAnsiTheme="minorHAnsi" w:cstheme="minorHAnsi"/>
                <w:b/>
              </w:rPr>
            </w:pPr>
            <w:r w:rsidRPr="0031567F">
              <w:rPr>
                <w:rFonts w:asciiTheme="minorHAnsi" w:hAnsiTheme="minorHAnsi" w:cstheme="minorHAnsi"/>
                <w:b/>
                <w:sz w:val="22"/>
                <w:szCs w:val="22"/>
              </w:rPr>
              <w:t>Medications and Fluids:</w:t>
            </w:r>
          </w:p>
          <w:p w14:paraId="3D3A5A7A"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Oral Meds: see chart</w:t>
            </w:r>
          </w:p>
          <w:p w14:paraId="02ADCE05"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Fluids: see chart</w:t>
            </w:r>
          </w:p>
          <w:p w14:paraId="60C5452B"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IVPB: see chart</w:t>
            </w:r>
          </w:p>
          <w:p w14:paraId="0AFB7B09"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Push: </w:t>
            </w:r>
          </w:p>
          <w:p w14:paraId="6CABCEC6" w14:textId="77777777"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IM or SC: </w:t>
            </w:r>
          </w:p>
        </w:tc>
        <w:tc>
          <w:tcPr>
            <w:tcW w:w="5508" w:type="dxa"/>
          </w:tcPr>
          <w:p w14:paraId="16287F36" w14:textId="77777777" w:rsidR="00862788" w:rsidRPr="0031567F" w:rsidRDefault="00862788" w:rsidP="00DC1DD3">
            <w:pPr>
              <w:spacing w:before="120" w:line="276" w:lineRule="auto"/>
              <w:outlineLvl w:val="2"/>
              <w:rPr>
                <w:rFonts w:asciiTheme="minorHAnsi" w:hAnsiTheme="minorHAnsi" w:cstheme="minorHAnsi"/>
                <w:b/>
              </w:rPr>
            </w:pPr>
            <w:r w:rsidRPr="0031567F">
              <w:rPr>
                <w:rFonts w:asciiTheme="minorHAnsi" w:hAnsiTheme="minorHAnsi" w:cstheme="minorHAnsi"/>
                <w:b/>
                <w:sz w:val="22"/>
                <w:szCs w:val="22"/>
              </w:rPr>
              <w:t>Equipment Available in Room:</w:t>
            </w:r>
          </w:p>
          <w:p w14:paraId="2AA50912" w14:textId="77777777"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Bedpan/urinal</w:t>
            </w:r>
          </w:p>
          <w:p w14:paraId="1859B1D6"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02 delivery device (type) </w:t>
            </w:r>
          </w:p>
          <w:p w14:paraId="44081E5B"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Foley kit</w:t>
            </w:r>
          </w:p>
          <w:p w14:paraId="06816B12"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Straight catheter kit</w:t>
            </w:r>
          </w:p>
          <w:p w14:paraId="2DF53522"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Incentive spirometer</w:t>
            </w:r>
          </w:p>
          <w:p w14:paraId="3304178B"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Fluids</w:t>
            </w:r>
          </w:p>
          <w:p w14:paraId="3F080032"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start kit</w:t>
            </w:r>
          </w:p>
          <w:p w14:paraId="30FC49B1" w14:textId="77777777" w:rsidR="00862788" w:rsidRPr="0031567F" w:rsidRDefault="00862788" w:rsidP="00DC1DD3">
            <w:pPr>
              <w:spacing w:line="276" w:lineRule="auto"/>
              <w:rPr>
                <w:rFonts w:asciiTheme="minorHAnsi" w:hAnsiTheme="minorHAnsi" w:cstheme="minorHAnsi"/>
                <w:u w:val="single"/>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tubing</w:t>
            </w:r>
          </w:p>
          <w:p w14:paraId="59A3E8BC" w14:textId="77777777" w:rsidR="00862788" w:rsidRPr="0031567F" w:rsidRDefault="00862788" w:rsidP="00DC1DD3">
            <w:pPr>
              <w:spacing w:line="276" w:lineRule="auto"/>
              <w:rPr>
                <w:rFonts w:asciiTheme="minorHAnsi" w:hAnsiTheme="minorHAnsi" w:cstheme="minorHAnsi"/>
                <w:u w:val="single"/>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IVPB tubing</w:t>
            </w:r>
          </w:p>
          <w:p w14:paraId="0024618C" w14:textId="77777777" w:rsidR="00862788" w:rsidRPr="0031567F" w:rsidRDefault="00862788" w:rsidP="00DC1DD3">
            <w:pPr>
              <w:spacing w:line="276" w:lineRule="auto"/>
              <w:rPr>
                <w:rFonts w:asciiTheme="minorHAnsi" w:hAnsiTheme="minorHAnsi" w:cstheme="minorHAnsi"/>
                <w:u w:val="single"/>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IV pump</w:t>
            </w:r>
          </w:p>
          <w:p w14:paraId="0EBEE4E5"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Feeding pump</w:t>
            </w:r>
          </w:p>
          <w:p w14:paraId="14FC4D2C" w14:textId="5E11ECB8"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Crash cart with airway devices and emergency medications</w:t>
            </w:r>
          </w:p>
          <w:p w14:paraId="2E294210"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Defibrillator/pacer</w:t>
            </w:r>
          </w:p>
          <w:p w14:paraId="7FD838AD" w14:textId="77777777" w:rsidR="00862788" w:rsidRPr="0031567F" w:rsidRDefault="00862788" w:rsidP="00DC1DD3">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Suction </w:t>
            </w:r>
          </w:p>
          <w:p w14:paraId="25032F06" w14:textId="77777777" w:rsidR="00862788" w:rsidRPr="0031567F" w:rsidRDefault="00862788" w:rsidP="00DC1DD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 Dressing change supplies</w:t>
            </w:r>
          </w:p>
          <w:p w14:paraId="062FBB7F" w14:textId="77777777" w:rsidR="00862788" w:rsidRPr="0031567F" w:rsidRDefault="00862788" w:rsidP="00DC1DD3">
            <w:pPr>
              <w:rPr>
                <w:rFonts w:asciiTheme="minorHAnsi" w:hAnsiTheme="minorHAnsi" w:cstheme="minorHAnsi"/>
                <w:sz w:val="22"/>
                <w:szCs w:val="22"/>
              </w:rPr>
            </w:pPr>
          </w:p>
        </w:tc>
      </w:tr>
    </w:tbl>
    <w:p w14:paraId="6F7CE31A" w14:textId="05394652" w:rsidR="00862788" w:rsidRPr="0031567F" w:rsidRDefault="00862788" w:rsidP="00841931">
      <w:pPr>
        <w:rPr>
          <w:rFonts w:asciiTheme="minorHAnsi" w:hAnsiTheme="minorHAnsi" w:cstheme="minorHAnsi"/>
        </w:rPr>
      </w:pPr>
    </w:p>
    <w:p w14:paraId="0ED0D90E" w14:textId="77777777" w:rsidR="000B3DDF" w:rsidRPr="0031567F" w:rsidRDefault="000B3DDF" w:rsidP="000B3DDF">
      <w:pPr>
        <w:spacing w:after="200" w:line="276" w:lineRule="auto"/>
        <w:rPr>
          <w:rFonts w:asciiTheme="minorHAnsi" w:hAnsiTheme="minorHAnsi" w:cstheme="minorHAnsi"/>
          <w:color w:val="274191"/>
          <w:sz w:val="36"/>
          <w:szCs w:val="36"/>
        </w:rPr>
      </w:pPr>
      <w:bookmarkStart w:id="7" w:name="_Hlk2536845"/>
      <w:r w:rsidRPr="0031567F">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0B3DDF" w:rsidRPr="0031567F" w14:paraId="726510E3" w14:textId="77777777" w:rsidTr="00EF0F5A">
        <w:tc>
          <w:tcPr>
            <w:tcW w:w="5508" w:type="dxa"/>
          </w:tcPr>
          <w:bookmarkStart w:id="8" w:name="_Hlk9874329"/>
          <w:p w14:paraId="7D239678" w14:textId="00F6D6CA" w:rsidR="000B3DDF" w:rsidRPr="0031567F" w:rsidRDefault="00AE0553" w:rsidP="00EF0F5A">
            <w:pPr>
              <w:spacing w:before="120"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w:t>
            </w:r>
            <w:r w:rsidR="000B3DDF" w:rsidRPr="0031567F">
              <w:rPr>
                <w:rFonts w:asciiTheme="minorHAnsi" w:hAnsiTheme="minorHAnsi" w:cstheme="minorHAnsi"/>
                <w:sz w:val="22"/>
                <w:szCs w:val="22"/>
              </w:rPr>
              <w:t>Nurse 1</w:t>
            </w:r>
          </w:p>
          <w:p w14:paraId="59507620" w14:textId="776C37DA" w:rsidR="000B3DDF" w:rsidRPr="0031567F" w:rsidRDefault="00AE0553"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w:t>
            </w:r>
            <w:r w:rsidR="000B3DDF" w:rsidRPr="0031567F">
              <w:rPr>
                <w:rFonts w:asciiTheme="minorHAnsi" w:hAnsiTheme="minorHAnsi" w:cstheme="minorHAnsi"/>
                <w:sz w:val="22"/>
                <w:szCs w:val="22"/>
              </w:rPr>
              <w:t>Nurse 2</w:t>
            </w:r>
          </w:p>
          <w:p w14:paraId="7ED07F44"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Nurse 3</w:t>
            </w:r>
          </w:p>
          <w:p w14:paraId="1FAF4526" w14:textId="77777777" w:rsidR="000B3DDF" w:rsidRPr="0031567F" w:rsidRDefault="000B3DDF"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Provider (physician/advanced practice nurse)</w:t>
            </w:r>
          </w:p>
          <w:p w14:paraId="21FC7695" w14:textId="77777777" w:rsidR="000B3DDF" w:rsidRPr="0031567F" w:rsidRDefault="000B3DDF"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 healthcare professionals: </w:t>
            </w:r>
          </w:p>
          <w:p w14:paraId="270D0BE5" w14:textId="7DDA18F3" w:rsidR="000B3DDF" w:rsidRPr="0031567F" w:rsidRDefault="000B3DDF" w:rsidP="00AE0553">
            <w:pPr>
              <w:spacing w:line="276" w:lineRule="auto"/>
              <w:rPr>
                <w:rFonts w:asciiTheme="minorHAnsi" w:hAnsiTheme="minorHAnsi" w:cstheme="minorHAnsi"/>
                <w:sz w:val="22"/>
                <w:szCs w:val="22"/>
              </w:rPr>
            </w:pPr>
            <w:r w:rsidRPr="0031567F">
              <w:rPr>
                <w:rFonts w:asciiTheme="minorHAnsi" w:hAnsiTheme="minorHAnsi" w:cstheme="minorHAnsi"/>
                <w:sz w:val="22"/>
                <w:szCs w:val="22"/>
              </w:rPr>
              <w:t xml:space="preserve">      (pharmacist, respiratory therapist, etc.)</w:t>
            </w:r>
          </w:p>
        </w:tc>
        <w:tc>
          <w:tcPr>
            <w:tcW w:w="5508" w:type="dxa"/>
          </w:tcPr>
          <w:p w14:paraId="3A8E14D4" w14:textId="226C6728" w:rsidR="000B3DDF" w:rsidRPr="0031567F" w:rsidRDefault="00AE0553" w:rsidP="00EF0F5A">
            <w:pPr>
              <w:spacing w:before="120"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w:t>
            </w:r>
            <w:r w:rsidR="000B3DDF" w:rsidRPr="0031567F">
              <w:rPr>
                <w:rFonts w:asciiTheme="minorHAnsi" w:hAnsiTheme="minorHAnsi" w:cstheme="minorHAnsi"/>
                <w:sz w:val="22"/>
                <w:szCs w:val="22"/>
              </w:rPr>
              <w:t>Observer(s) Any number of observers</w:t>
            </w:r>
          </w:p>
          <w:p w14:paraId="77C1CB2D" w14:textId="0586E0D8" w:rsidR="000B3DDF" w:rsidRPr="0031567F" w:rsidRDefault="00AE0553" w:rsidP="00EF0F5A">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
                  <w:enabled/>
                  <w:calcOnExit w:val="0"/>
                  <w:checkBox>
                    <w:sizeAuto/>
                    <w:default w:val="1"/>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w:t>
            </w:r>
            <w:r w:rsidR="000B3DDF" w:rsidRPr="0031567F">
              <w:rPr>
                <w:rFonts w:asciiTheme="minorHAnsi" w:hAnsiTheme="minorHAnsi" w:cstheme="minorHAnsi"/>
                <w:sz w:val="22"/>
                <w:szCs w:val="22"/>
              </w:rPr>
              <w:t>Recorder(s)</w:t>
            </w:r>
            <w:r w:rsidR="00DD0578" w:rsidRPr="0031567F">
              <w:rPr>
                <w:rFonts w:asciiTheme="minorHAnsi" w:hAnsiTheme="minorHAnsi" w:cstheme="minorHAnsi"/>
                <w:sz w:val="22"/>
                <w:szCs w:val="22"/>
              </w:rPr>
              <w:t xml:space="preserve"> Optional</w:t>
            </w:r>
          </w:p>
          <w:p w14:paraId="609C6619" w14:textId="230C1DA1"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b/>
              </w:rPr>
              <w:t xml:space="preserve"> </w:t>
            </w:r>
            <w:r w:rsidRPr="0031567F">
              <w:rPr>
                <w:rFonts w:asciiTheme="minorHAnsi" w:hAnsiTheme="minorHAnsi" w:cstheme="minorHAnsi"/>
                <w:sz w:val="22"/>
                <w:szCs w:val="22"/>
              </w:rPr>
              <w:t>Family member #1</w:t>
            </w:r>
          </w:p>
          <w:p w14:paraId="6B05A485" w14:textId="097C8E23"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Family member #2</w:t>
            </w:r>
          </w:p>
          <w:p w14:paraId="5285818B"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Clergy</w:t>
            </w:r>
          </w:p>
          <w:p w14:paraId="66C79BD1" w14:textId="77777777" w:rsidR="000B3DDF" w:rsidRPr="0031567F" w:rsidRDefault="000B3DDF" w:rsidP="00EF0F5A">
            <w:pPr>
              <w:spacing w:line="276" w:lineRule="auto"/>
              <w:rPr>
                <w:rFonts w:asciiTheme="minorHAnsi" w:hAnsiTheme="minorHAnsi" w:cstheme="minorHAnsi"/>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Unlicensed assistive personnel </w:t>
            </w:r>
          </w:p>
          <w:p w14:paraId="420C7158" w14:textId="574143FD" w:rsidR="000B3DDF" w:rsidRPr="0031567F" w:rsidRDefault="000B3DDF" w:rsidP="00AE0553">
            <w:pPr>
              <w:spacing w:line="276" w:lineRule="auto"/>
              <w:rPr>
                <w:rFonts w:asciiTheme="minorHAnsi" w:hAnsiTheme="minorHAnsi" w:cstheme="minorHAnsi"/>
                <w:sz w:val="22"/>
                <w:szCs w:val="22"/>
              </w:rPr>
            </w:pPr>
            <w:r w:rsidRPr="0031567F">
              <w:rPr>
                <w:rFonts w:asciiTheme="minorHAnsi" w:hAnsiTheme="minorHAnsi" w:cstheme="minorHAnsi"/>
                <w:sz w:val="22"/>
                <w:szCs w:val="22"/>
              </w:rPr>
              <w:fldChar w:fldCharType="begin">
                <w:ffData>
                  <w:name w:val="Check1"/>
                  <w:enabled/>
                  <w:calcOnExit w:val="0"/>
                  <w:checkBox>
                    <w:sizeAuto/>
                    <w:default w:val="0"/>
                  </w:checkBox>
                </w:ffData>
              </w:fldChar>
            </w:r>
            <w:r w:rsidRPr="0031567F">
              <w:rPr>
                <w:rFonts w:asciiTheme="minorHAnsi" w:hAnsiTheme="minorHAnsi" w:cstheme="minorHAnsi"/>
                <w:sz w:val="22"/>
                <w:szCs w:val="22"/>
              </w:rPr>
              <w:instrText xml:space="preserve"> FORMCHECKBOX </w:instrText>
            </w:r>
            <w:r w:rsidRPr="0031567F">
              <w:rPr>
                <w:rFonts w:asciiTheme="minorHAnsi" w:hAnsiTheme="minorHAnsi" w:cstheme="minorHAnsi"/>
                <w:sz w:val="22"/>
                <w:szCs w:val="22"/>
              </w:rPr>
            </w:r>
            <w:r w:rsidRPr="0031567F">
              <w:rPr>
                <w:rFonts w:asciiTheme="minorHAnsi" w:hAnsiTheme="minorHAnsi" w:cstheme="minorHAnsi"/>
                <w:sz w:val="22"/>
                <w:szCs w:val="22"/>
              </w:rPr>
              <w:fldChar w:fldCharType="separate"/>
            </w:r>
            <w:r w:rsidRPr="0031567F">
              <w:rPr>
                <w:rFonts w:asciiTheme="minorHAnsi" w:hAnsiTheme="minorHAnsi" w:cstheme="minorHAnsi"/>
                <w:sz w:val="22"/>
                <w:szCs w:val="22"/>
              </w:rPr>
              <w:fldChar w:fldCharType="end"/>
            </w:r>
            <w:r w:rsidRPr="0031567F">
              <w:rPr>
                <w:rFonts w:asciiTheme="minorHAnsi" w:hAnsiTheme="minorHAnsi" w:cstheme="minorHAnsi"/>
                <w:sz w:val="22"/>
                <w:szCs w:val="22"/>
              </w:rPr>
              <w:t xml:space="preserve"> Other:</w:t>
            </w:r>
          </w:p>
        </w:tc>
      </w:tr>
      <w:bookmarkEnd w:id="7"/>
      <w:bookmarkEnd w:id="8"/>
    </w:tbl>
    <w:p w14:paraId="45343426" w14:textId="77777777" w:rsidR="000B3DDF" w:rsidRPr="00DB65EE" w:rsidRDefault="000B3DDF" w:rsidP="00F717BB">
      <w:pPr>
        <w:spacing w:line="276" w:lineRule="auto"/>
        <w:outlineLvl w:val="1"/>
        <w:rPr>
          <w:rFonts w:asciiTheme="minorHAnsi" w:hAnsiTheme="minorHAnsi" w:cstheme="minorHAnsi"/>
        </w:rPr>
      </w:pPr>
    </w:p>
    <w:p w14:paraId="54FBC224" w14:textId="77777777" w:rsidR="00DB65EE" w:rsidRPr="00DB65EE" w:rsidRDefault="00DB65EE" w:rsidP="00F717BB">
      <w:pPr>
        <w:spacing w:line="276" w:lineRule="auto"/>
        <w:outlineLvl w:val="1"/>
        <w:rPr>
          <w:rFonts w:asciiTheme="minorHAnsi" w:hAnsiTheme="minorHAnsi" w:cstheme="minorHAnsi"/>
        </w:rPr>
      </w:pPr>
    </w:p>
    <w:p w14:paraId="0DA0F611" w14:textId="7E27B947" w:rsidR="00F717BB" w:rsidRPr="0031567F" w:rsidRDefault="00F717BB" w:rsidP="00F717BB">
      <w:pPr>
        <w:spacing w:line="276" w:lineRule="auto"/>
        <w:outlineLvl w:val="1"/>
        <w:rPr>
          <w:rFonts w:asciiTheme="minorHAnsi" w:hAnsiTheme="minorHAnsi" w:cstheme="minorHAnsi"/>
          <w:color w:val="274191"/>
          <w:sz w:val="36"/>
          <w:szCs w:val="36"/>
        </w:rPr>
      </w:pPr>
      <w:r w:rsidRPr="0031567F">
        <w:rPr>
          <w:rFonts w:asciiTheme="minorHAnsi" w:hAnsiTheme="minorHAnsi" w:cstheme="minorHAnsi"/>
          <w:color w:val="274191"/>
          <w:sz w:val="36"/>
          <w:szCs w:val="36"/>
        </w:rPr>
        <w:t>Guidelines/Information Related to Roles</w:t>
      </w:r>
    </w:p>
    <w:p w14:paraId="0A796067" w14:textId="77777777" w:rsidR="00AE0553" w:rsidRPr="0031567F" w:rsidRDefault="00AE0553" w:rsidP="000B3DDF">
      <w:pPr>
        <w:rPr>
          <w:rFonts w:asciiTheme="minorHAnsi" w:hAnsiTheme="minorHAnsi" w:cstheme="minorHAnsi"/>
          <w:bCs/>
        </w:rPr>
      </w:pPr>
      <w:bookmarkStart w:id="9" w:name="_Hlk9874363"/>
    </w:p>
    <w:p w14:paraId="3D21C13C" w14:textId="46C40E9F" w:rsidR="000B3DDF" w:rsidRPr="0031567F" w:rsidRDefault="000B3DDF" w:rsidP="2CAA33DD">
      <w:pPr>
        <w:rPr>
          <w:rFonts w:asciiTheme="minorHAnsi" w:hAnsiTheme="minorHAnsi" w:cstheme="minorBidi"/>
        </w:rPr>
      </w:pPr>
      <w:r w:rsidRPr="2CAA33DD">
        <w:rPr>
          <w:rFonts w:asciiTheme="minorHAnsi" w:hAnsiTheme="minorHAnsi" w:cstheme="minorBidi"/>
        </w:rPr>
        <w:t xml:space="preserve">Learners in </w:t>
      </w:r>
      <w:r w:rsidR="006B45D4" w:rsidRPr="2CAA33DD">
        <w:rPr>
          <w:rFonts w:asciiTheme="minorHAnsi" w:hAnsiTheme="minorHAnsi" w:cstheme="minorBidi"/>
        </w:rPr>
        <w:t xml:space="preserve">the </w:t>
      </w:r>
      <w:r w:rsidR="00F1792C" w:rsidRPr="2CAA33DD">
        <w:rPr>
          <w:rFonts w:asciiTheme="minorHAnsi" w:hAnsiTheme="minorHAnsi" w:cstheme="minorBidi"/>
        </w:rPr>
        <w:t>nurse role</w:t>
      </w:r>
      <w:r w:rsidRPr="2CAA33DD">
        <w:rPr>
          <w:rFonts w:asciiTheme="minorHAnsi" w:hAnsiTheme="minorHAnsi" w:cstheme="minorBidi"/>
        </w:rPr>
        <w:t xml:space="preserve"> should determine which assessments and interventions each will be responsible for, or </w:t>
      </w:r>
      <w:r w:rsidR="00446834" w:rsidRPr="2CAA33DD">
        <w:rPr>
          <w:rFonts w:asciiTheme="minorHAnsi" w:hAnsiTheme="minorHAnsi" w:cstheme="minorBidi"/>
        </w:rPr>
        <w:t xml:space="preserve">the </w:t>
      </w:r>
      <w:r w:rsidRPr="2CAA33DD">
        <w:rPr>
          <w:rFonts w:asciiTheme="minorHAnsi" w:hAnsiTheme="minorHAnsi" w:cstheme="minorBidi"/>
        </w:rPr>
        <w:t>facilitator can assign nurse 1 and nurse 2 roles with related responsibilities.</w:t>
      </w:r>
      <w:r w:rsidR="695B79BA" w:rsidRPr="2CAA33DD">
        <w:rPr>
          <w:rFonts w:asciiTheme="minorHAnsi" w:hAnsiTheme="minorHAnsi" w:cstheme="minorBidi"/>
        </w:rPr>
        <w:t xml:space="preserve"> Learners need to be assigned roles that they are being educated for.</w:t>
      </w:r>
    </w:p>
    <w:p w14:paraId="52FEFDA0" w14:textId="1676F78B" w:rsidR="000B3DDF" w:rsidRPr="0031567F" w:rsidRDefault="000B3DDF" w:rsidP="000B3DDF">
      <w:pPr>
        <w:tabs>
          <w:tab w:val="left" w:pos="1020"/>
        </w:tabs>
        <w:rPr>
          <w:rFonts w:asciiTheme="minorHAnsi" w:hAnsiTheme="minorHAnsi" w:cstheme="minorHAnsi"/>
          <w:bCs/>
        </w:rPr>
      </w:pPr>
    </w:p>
    <w:p w14:paraId="1B54D35F" w14:textId="4467F7E7" w:rsidR="000B3DDF" w:rsidRPr="0031567F" w:rsidRDefault="002A31DE" w:rsidP="2CAA33DD">
      <w:pPr>
        <w:rPr>
          <w:rFonts w:asciiTheme="minorHAnsi" w:hAnsiTheme="minorHAnsi" w:cstheme="minorBidi"/>
        </w:rPr>
      </w:pPr>
      <w:r w:rsidRPr="2CAA33DD">
        <w:rPr>
          <w:rFonts w:asciiTheme="minorHAnsi" w:hAnsiTheme="minorHAnsi" w:cstheme="minorBidi"/>
        </w:rPr>
        <w:t xml:space="preserve">Each role should be clearly communicated with information on behaviors, emotional tone, and permitted cues. A script may be created from the </w:t>
      </w:r>
      <w:r w:rsidR="000B3DDF" w:rsidRPr="2CAA33DD">
        <w:rPr>
          <w:rFonts w:asciiTheme="minorHAnsi" w:hAnsiTheme="minorHAnsi" w:cstheme="minorBidi"/>
        </w:rPr>
        <w:t>Scenario Progression Outline.</w:t>
      </w:r>
    </w:p>
    <w:bookmarkEnd w:id="9"/>
    <w:p w14:paraId="52B68E3B" w14:textId="69B7E381" w:rsidR="00136313" w:rsidRPr="0031567F" w:rsidRDefault="00136313" w:rsidP="00862788">
      <w:pPr>
        <w:rPr>
          <w:rFonts w:asciiTheme="minorHAnsi" w:hAnsiTheme="minorHAnsi" w:cstheme="minorHAnsi"/>
          <w:sz w:val="22"/>
          <w:szCs w:val="28"/>
        </w:rPr>
      </w:pPr>
    </w:p>
    <w:p w14:paraId="407B5463" w14:textId="16E305F5" w:rsidR="00136313" w:rsidRPr="0031567F" w:rsidRDefault="00136313" w:rsidP="00862788">
      <w:pPr>
        <w:jc w:val="both"/>
        <w:rPr>
          <w:rFonts w:asciiTheme="minorHAnsi" w:hAnsiTheme="minorHAnsi" w:cstheme="minorHAnsi"/>
          <w:sz w:val="22"/>
          <w:szCs w:val="28"/>
        </w:rPr>
      </w:pPr>
    </w:p>
    <w:p w14:paraId="4DC37015" w14:textId="1B8D2761" w:rsidR="00D62738" w:rsidRPr="0031567F" w:rsidRDefault="00D62738" w:rsidP="00D62738">
      <w:pPr>
        <w:spacing w:line="276" w:lineRule="auto"/>
        <w:outlineLvl w:val="1"/>
        <w:rPr>
          <w:rFonts w:asciiTheme="minorHAnsi" w:hAnsiTheme="minorHAnsi" w:cstheme="minorHAnsi"/>
          <w:color w:val="274191"/>
          <w:sz w:val="36"/>
          <w:szCs w:val="36"/>
        </w:rPr>
      </w:pPr>
      <w:r w:rsidRPr="0031567F">
        <w:rPr>
          <w:rFonts w:asciiTheme="minorHAnsi" w:hAnsiTheme="minorHAnsi" w:cstheme="minorHAnsi"/>
          <w:color w:val="274191"/>
          <w:sz w:val="36"/>
          <w:szCs w:val="36"/>
        </w:rPr>
        <w:t>Prebriefing/Briefing</w:t>
      </w:r>
    </w:p>
    <w:p w14:paraId="15A00860" w14:textId="77777777" w:rsidR="00AE0553" w:rsidRPr="0031567F" w:rsidRDefault="00AE0553" w:rsidP="00D62738">
      <w:pPr>
        <w:spacing w:line="276" w:lineRule="auto"/>
        <w:outlineLvl w:val="1"/>
        <w:rPr>
          <w:rFonts w:asciiTheme="minorHAnsi" w:hAnsiTheme="minorHAnsi" w:cstheme="minorHAnsi"/>
        </w:rPr>
      </w:pPr>
    </w:p>
    <w:p w14:paraId="5DAFA9EC" w14:textId="112C6FCF" w:rsidR="00D62738" w:rsidRPr="0031567F" w:rsidRDefault="00C45A6F" w:rsidP="2CAA33DD">
      <w:pPr>
        <w:spacing w:line="276" w:lineRule="auto"/>
        <w:outlineLvl w:val="1"/>
        <w:rPr>
          <w:rFonts w:asciiTheme="minorHAnsi" w:hAnsiTheme="minorHAnsi" w:cstheme="minorBidi"/>
        </w:rPr>
      </w:pPr>
      <w:r w:rsidRPr="2CAA33DD">
        <w:rPr>
          <w:rFonts w:asciiTheme="minorHAnsi" w:hAnsiTheme="minorHAnsi" w:cstheme="minorBidi"/>
        </w:rPr>
        <w:t>P</w:t>
      </w:r>
      <w:r w:rsidR="00D62738" w:rsidRPr="2CAA33DD">
        <w:rPr>
          <w:rFonts w:asciiTheme="minorHAnsi" w:hAnsiTheme="minorHAnsi" w:cstheme="minorBidi"/>
        </w:rPr>
        <w:t>articipants will need prebriefing/briefing</w:t>
      </w:r>
      <w:r w:rsidRPr="2CAA33DD">
        <w:rPr>
          <w:rFonts w:asciiTheme="minorHAnsi" w:hAnsiTheme="minorHAnsi" w:cstheme="minorBidi"/>
        </w:rPr>
        <w:t xml:space="preserve"> prior to receiving a report</w:t>
      </w:r>
      <w:r w:rsidR="00D62738" w:rsidRPr="2CAA33DD">
        <w:rPr>
          <w:rFonts w:asciiTheme="minorHAnsi" w:hAnsiTheme="minorHAnsi" w:cstheme="minorBidi"/>
        </w:rPr>
        <w:t xml:space="preserve">. During this time, faculty/facilitators should establish a safe container for learning, discuss the fiction contract and confidentiality, </w:t>
      </w:r>
      <w:r w:rsidR="002B27D6" w:rsidRPr="2CAA33DD">
        <w:rPr>
          <w:rFonts w:asciiTheme="minorHAnsi" w:hAnsiTheme="minorHAnsi" w:cstheme="minorBidi"/>
        </w:rPr>
        <w:t xml:space="preserve">establish safety, </w:t>
      </w:r>
      <w:r w:rsidR="00D62738" w:rsidRPr="2CAA33DD">
        <w:rPr>
          <w:rFonts w:asciiTheme="minorHAnsi" w:hAnsiTheme="minorHAnsi" w:cstheme="minorBidi"/>
        </w:rPr>
        <w:t xml:space="preserve">and orient participants to the environment, roles, time </w:t>
      </w:r>
      <w:r w:rsidR="3D40F623" w:rsidRPr="2CAA33DD">
        <w:rPr>
          <w:rFonts w:asciiTheme="minorHAnsi" w:hAnsiTheme="minorHAnsi" w:cstheme="minorBidi"/>
        </w:rPr>
        <w:t>allotment, objectives and subsequent debriefing.</w:t>
      </w:r>
    </w:p>
    <w:p w14:paraId="3716A9D6" w14:textId="77777777" w:rsidR="00D62738" w:rsidRPr="0031567F" w:rsidRDefault="00D62738" w:rsidP="00D62738">
      <w:pPr>
        <w:rPr>
          <w:rFonts w:asciiTheme="minorHAnsi" w:hAnsiTheme="minorHAnsi" w:cstheme="minorHAnsi"/>
        </w:rPr>
      </w:pPr>
    </w:p>
    <w:p w14:paraId="5C7344CB" w14:textId="77777777" w:rsidR="008369BB" w:rsidRPr="0031567F" w:rsidRDefault="008369BB" w:rsidP="008369BB">
      <w:pPr>
        <w:rPr>
          <w:rFonts w:asciiTheme="minorHAnsi" w:hAnsiTheme="minorHAnsi" w:cstheme="minorHAnsi"/>
        </w:rPr>
      </w:pPr>
      <w:r w:rsidRPr="0031567F">
        <w:rPr>
          <w:rFonts w:asciiTheme="minorHAnsi" w:hAnsiTheme="minorHAnsi" w:cstheme="minorHAnsi"/>
        </w:rPr>
        <w:t xml:space="preserve">For a comprehensive checklist and information on its development, go to </w:t>
      </w:r>
      <w:hyperlink r:id="rId21" w:anchor="simtemplate" w:history="1">
        <w:r w:rsidRPr="0031567F">
          <w:rPr>
            <w:rStyle w:val="Hyperlink"/>
            <w:rFonts w:asciiTheme="minorHAnsi" w:hAnsiTheme="minorHAnsi" w:cstheme="minorHAnsi"/>
          </w:rPr>
          <w:t>http://www.nln.org/sirc/sirc-resources/sirc-tools-and-tips#simtemplate</w:t>
        </w:r>
      </w:hyperlink>
      <w:r w:rsidRPr="0031567F">
        <w:rPr>
          <w:rFonts w:asciiTheme="minorHAnsi" w:hAnsiTheme="minorHAnsi" w:cstheme="minorHAnsi"/>
        </w:rPr>
        <w:t>.</w:t>
      </w:r>
    </w:p>
    <w:p w14:paraId="0259E26D" w14:textId="1E6840F4" w:rsidR="00136313" w:rsidRPr="00E27297" w:rsidRDefault="00136313" w:rsidP="00DC1DD3">
      <w:pPr>
        <w:jc w:val="both"/>
        <w:rPr>
          <w:rFonts w:asciiTheme="minorHAnsi" w:hAnsiTheme="minorHAnsi" w:cstheme="minorHAnsi"/>
        </w:rPr>
      </w:pPr>
    </w:p>
    <w:p w14:paraId="17F50156" w14:textId="77777777" w:rsidR="00902E20" w:rsidRPr="00E27297" w:rsidRDefault="00902E20">
      <w:pPr>
        <w:spacing w:after="200" w:line="276" w:lineRule="auto"/>
        <w:rPr>
          <w:rFonts w:asciiTheme="minorHAnsi" w:hAnsiTheme="minorHAnsi" w:cstheme="minorHAnsi"/>
          <w:sz w:val="36"/>
          <w:szCs w:val="28"/>
        </w:rPr>
      </w:pPr>
      <w:r w:rsidRPr="00E27297">
        <w:rPr>
          <w:rFonts w:asciiTheme="minorHAnsi" w:hAnsiTheme="minorHAnsi" w:cstheme="minorHAnsi"/>
          <w:sz w:val="36"/>
          <w:szCs w:val="28"/>
        </w:rPr>
        <w:br w:type="page"/>
      </w:r>
    </w:p>
    <w:p w14:paraId="4D501570" w14:textId="41C0AE8C" w:rsidR="00966666" w:rsidRPr="0031567F" w:rsidRDefault="00966666" w:rsidP="00966666">
      <w:pPr>
        <w:outlineLvl w:val="1"/>
        <w:rPr>
          <w:rFonts w:asciiTheme="minorHAnsi" w:hAnsiTheme="minorHAnsi" w:cstheme="minorHAnsi"/>
          <w:color w:val="274191"/>
          <w:sz w:val="36"/>
          <w:szCs w:val="28"/>
        </w:rPr>
      </w:pPr>
      <w:r w:rsidRPr="0031567F">
        <w:rPr>
          <w:rFonts w:asciiTheme="minorHAnsi" w:hAnsiTheme="minorHAnsi" w:cstheme="minorHAnsi"/>
          <w:color w:val="274191"/>
          <w:sz w:val="36"/>
          <w:szCs w:val="28"/>
        </w:rPr>
        <w:lastRenderedPageBreak/>
        <w:t>Report Students Will Receive Before Simulation</w:t>
      </w:r>
    </w:p>
    <w:p w14:paraId="1453391E" w14:textId="77777777" w:rsidR="00D7261F" w:rsidRPr="0031567F" w:rsidRDefault="00D7261F" w:rsidP="00966666">
      <w:pPr>
        <w:rPr>
          <w:rFonts w:asciiTheme="minorHAnsi" w:hAnsiTheme="minorHAnsi" w:cstheme="minorHAnsi"/>
          <w:b/>
        </w:rPr>
      </w:pPr>
    </w:p>
    <w:p w14:paraId="57C2ECB1" w14:textId="70CC39F0" w:rsidR="009074A1" w:rsidRPr="0031567F" w:rsidRDefault="009074A1" w:rsidP="009074A1">
      <w:pPr>
        <w:rPr>
          <w:rFonts w:asciiTheme="minorHAnsi" w:hAnsiTheme="minorHAnsi" w:cstheme="minorHAnsi"/>
        </w:rPr>
      </w:pPr>
      <w:bookmarkStart w:id="10" w:name="_Hlk10108619"/>
      <w:r w:rsidRPr="0031567F">
        <w:rPr>
          <w:rFonts w:asciiTheme="minorHAnsi" w:hAnsiTheme="minorHAnsi" w:cstheme="minorHAnsi"/>
          <w:b/>
        </w:rPr>
        <w:t xml:space="preserve">Time: </w:t>
      </w:r>
      <w:r w:rsidRPr="0031567F">
        <w:rPr>
          <w:rFonts w:asciiTheme="minorHAnsi" w:hAnsiTheme="minorHAnsi" w:cstheme="minorHAnsi"/>
        </w:rPr>
        <w:t>1130</w:t>
      </w:r>
    </w:p>
    <w:p w14:paraId="6BFF365D" w14:textId="77777777" w:rsidR="009074A1" w:rsidRPr="0031567F" w:rsidRDefault="009074A1" w:rsidP="009074A1">
      <w:pPr>
        <w:rPr>
          <w:rFonts w:asciiTheme="minorHAnsi" w:hAnsiTheme="minorHAnsi" w:cstheme="minorHAnsi"/>
        </w:rPr>
      </w:pPr>
    </w:p>
    <w:p w14:paraId="38D5757D" w14:textId="4D0E4D8C" w:rsidR="00DC1DD3" w:rsidRPr="0031567F" w:rsidRDefault="00DC1DD3" w:rsidP="009074A1">
      <w:pPr>
        <w:rPr>
          <w:rFonts w:asciiTheme="minorHAnsi" w:hAnsiTheme="minorHAnsi" w:cstheme="minorHAnsi"/>
        </w:rPr>
      </w:pPr>
      <w:r w:rsidRPr="0031567F">
        <w:rPr>
          <w:rFonts w:asciiTheme="minorHAnsi" w:hAnsiTheme="minorHAnsi" w:cstheme="minorHAnsi"/>
          <w:b/>
        </w:rPr>
        <w:t>Person providing report</w:t>
      </w:r>
      <w:r w:rsidRPr="0031567F">
        <w:rPr>
          <w:rFonts w:asciiTheme="minorHAnsi" w:hAnsiTheme="minorHAnsi" w:cstheme="minorHAnsi"/>
        </w:rPr>
        <w:t xml:space="preserve">: </w:t>
      </w:r>
      <w:r w:rsidR="00EF3A79" w:rsidRPr="0031567F">
        <w:rPr>
          <w:rFonts w:asciiTheme="minorHAnsi" w:hAnsiTheme="minorHAnsi" w:cstheme="minorHAnsi"/>
        </w:rPr>
        <w:t>Staff nurse on unit</w:t>
      </w:r>
    </w:p>
    <w:p w14:paraId="7008FEDE" w14:textId="77777777" w:rsidR="00DC1DD3" w:rsidRPr="0031567F" w:rsidRDefault="00DC1DD3" w:rsidP="009074A1">
      <w:pPr>
        <w:rPr>
          <w:rFonts w:asciiTheme="minorHAnsi" w:hAnsiTheme="minorHAnsi" w:cstheme="minorHAnsi"/>
        </w:rPr>
      </w:pPr>
    </w:p>
    <w:p w14:paraId="24268F46" w14:textId="65069F64" w:rsidR="009074A1" w:rsidRPr="0031567F" w:rsidRDefault="009074A1" w:rsidP="2CAA33DD">
      <w:pPr>
        <w:rPr>
          <w:rFonts w:asciiTheme="minorHAnsi" w:hAnsiTheme="minorHAnsi" w:cstheme="minorBidi"/>
        </w:rPr>
      </w:pPr>
      <w:r w:rsidRPr="2CAA33DD">
        <w:rPr>
          <w:rFonts w:asciiTheme="minorHAnsi" w:hAnsiTheme="minorHAnsi" w:cstheme="minorBidi"/>
          <w:b/>
          <w:bCs/>
        </w:rPr>
        <w:t>Situation:</w:t>
      </w:r>
      <w:r w:rsidRPr="2CAA33DD">
        <w:rPr>
          <w:rFonts w:asciiTheme="minorHAnsi" w:hAnsiTheme="minorHAnsi" w:cstheme="minorBidi"/>
        </w:rPr>
        <w:t xml:space="preserve"> Bradley Leonard Sampson is a 68-year-old patient of Dr. Bell. He prefers to be called “Butch.” He was admitted yesterday with cellulitis of </w:t>
      </w:r>
      <w:r w:rsidR="00E720E9" w:rsidRPr="2CAA33DD">
        <w:rPr>
          <w:rFonts w:asciiTheme="minorHAnsi" w:hAnsiTheme="minorHAnsi" w:cstheme="minorBidi"/>
        </w:rPr>
        <w:t xml:space="preserve">the </w:t>
      </w:r>
      <w:r w:rsidRPr="2CAA33DD">
        <w:rPr>
          <w:rFonts w:asciiTheme="minorHAnsi" w:hAnsiTheme="minorHAnsi" w:cstheme="minorBidi"/>
        </w:rPr>
        <w:t>great right toe and had surgical debridement shortly after admission.</w:t>
      </w:r>
    </w:p>
    <w:p w14:paraId="76533762" w14:textId="77777777" w:rsidR="009074A1" w:rsidRPr="0031567F" w:rsidRDefault="009074A1" w:rsidP="009074A1">
      <w:pPr>
        <w:rPr>
          <w:rFonts w:asciiTheme="minorHAnsi" w:hAnsiTheme="minorHAnsi" w:cstheme="minorHAnsi"/>
        </w:rPr>
      </w:pPr>
    </w:p>
    <w:p w14:paraId="7180AB53" w14:textId="637392A8" w:rsidR="009074A1" w:rsidRPr="0031567F" w:rsidRDefault="009074A1" w:rsidP="2CAA33DD">
      <w:pPr>
        <w:rPr>
          <w:rFonts w:asciiTheme="minorHAnsi" w:hAnsiTheme="minorHAnsi" w:cstheme="minorBidi"/>
        </w:rPr>
      </w:pPr>
      <w:r w:rsidRPr="2CAA33DD">
        <w:rPr>
          <w:rFonts w:asciiTheme="minorHAnsi" w:hAnsiTheme="minorHAnsi" w:cstheme="minorBidi"/>
          <w:b/>
          <w:bCs/>
        </w:rPr>
        <w:t>Background:</w:t>
      </w:r>
      <w:r w:rsidRPr="2CAA33DD">
        <w:rPr>
          <w:rFonts w:asciiTheme="minorHAnsi" w:hAnsiTheme="minorHAnsi" w:cstheme="minorBidi"/>
        </w:rPr>
        <w:t xml:space="preserve"> Butch is a chronically and episodically </w:t>
      </w:r>
      <w:r w:rsidR="00DF58F7" w:rsidRPr="2CAA33DD">
        <w:rPr>
          <w:rFonts w:asciiTheme="minorHAnsi" w:hAnsiTheme="minorHAnsi" w:cstheme="minorBidi"/>
        </w:rPr>
        <w:t>unhoused</w:t>
      </w:r>
      <w:r w:rsidRPr="2CAA33DD">
        <w:rPr>
          <w:rFonts w:asciiTheme="minorHAnsi" w:hAnsiTheme="minorHAnsi" w:cstheme="minorBidi"/>
        </w:rPr>
        <w:t xml:space="preserve"> Navy </w:t>
      </w:r>
      <w:r w:rsidR="00F349E7" w:rsidRPr="2CAA33DD">
        <w:rPr>
          <w:rFonts w:asciiTheme="minorHAnsi" w:hAnsiTheme="minorHAnsi" w:cstheme="minorBidi"/>
        </w:rPr>
        <w:t>Veteran</w:t>
      </w:r>
      <w:r w:rsidRPr="2CAA33DD">
        <w:rPr>
          <w:rFonts w:asciiTheme="minorHAnsi" w:hAnsiTheme="minorHAnsi" w:cstheme="minorBidi"/>
        </w:rPr>
        <w:t xml:space="preserve"> who presented yesterday at the Healthcare for Homeless Veterans office. The nurse practitioner referred him to the VA hospital after noting purulent drainage to his right great toe and noting </w:t>
      </w:r>
      <w:r w:rsidR="00E720E9" w:rsidRPr="2CAA33DD">
        <w:rPr>
          <w:rFonts w:asciiTheme="minorHAnsi" w:hAnsiTheme="minorHAnsi" w:cstheme="minorBidi"/>
        </w:rPr>
        <w:t xml:space="preserve">a </w:t>
      </w:r>
      <w:r w:rsidRPr="2CAA33DD">
        <w:rPr>
          <w:rFonts w:asciiTheme="minorHAnsi" w:hAnsiTheme="minorHAnsi" w:cstheme="minorBidi"/>
        </w:rPr>
        <w:t>blood glucose of 190. His HgA1</w:t>
      </w:r>
      <w:r w:rsidR="00BF5055" w:rsidRPr="2CAA33DD">
        <w:rPr>
          <w:rFonts w:asciiTheme="minorHAnsi" w:hAnsiTheme="minorHAnsi" w:cstheme="minorBidi"/>
        </w:rPr>
        <w:t>c</w:t>
      </w:r>
      <w:r w:rsidRPr="2CAA33DD">
        <w:rPr>
          <w:rFonts w:asciiTheme="minorHAnsi" w:hAnsiTheme="minorHAnsi" w:cstheme="minorBidi"/>
        </w:rPr>
        <w:t xml:space="preserve"> was 8.9 on admission. He reports that he had received a prescription for oral diabetic medication last year at a VA in another </w:t>
      </w:r>
      <w:r w:rsidR="14232C10" w:rsidRPr="2CAA33DD">
        <w:rPr>
          <w:rFonts w:asciiTheme="minorHAnsi" w:hAnsiTheme="minorHAnsi" w:cstheme="minorBidi"/>
        </w:rPr>
        <w:t>community but</w:t>
      </w:r>
      <w:r w:rsidRPr="2CAA33DD">
        <w:rPr>
          <w:rFonts w:asciiTheme="minorHAnsi" w:hAnsiTheme="minorHAnsi" w:cstheme="minorBidi"/>
        </w:rPr>
        <w:t xml:space="preserve"> only took it a few weeks before it was stolen. He has documented Agent Orange exposure from his service time on a patrol boat on the Mekong Delta in Vietnam. He says after he was </w:t>
      </w:r>
      <w:r w:rsidR="3B651147" w:rsidRPr="2CAA33DD">
        <w:rPr>
          <w:rFonts w:asciiTheme="minorHAnsi" w:hAnsiTheme="minorHAnsi" w:cstheme="minorBidi"/>
        </w:rPr>
        <w:t>discharged,</w:t>
      </w:r>
      <w:r w:rsidRPr="2CAA33DD">
        <w:rPr>
          <w:rFonts w:asciiTheme="minorHAnsi" w:hAnsiTheme="minorHAnsi" w:cstheme="minorBidi"/>
        </w:rPr>
        <w:t xml:space="preserve"> he worked as a deckhand for several years with various fishing </w:t>
      </w:r>
      <w:r w:rsidR="13F245A2" w:rsidRPr="2CAA33DD">
        <w:rPr>
          <w:rFonts w:asciiTheme="minorHAnsi" w:hAnsiTheme="minorHAnsi" w:cstheme="minorBidi"/>
        </w:rPr>
        <w:t>operations but</w:t>
      </w:r>
      <w:r w:rsidRPr="2CAA33DD">
        <w:rPr>
          <w:rFonts w:asciiTheme="minorHAnsi" w:hAnsiTheme="minorHAnsi" w:cstheme="minorBidi"/>
        </w:rPr>
        <w:t xml:space="preserve"> lost his home and work opportunities</w:t>
      </w:r>
      <w:r w:rsidR="00DC1DD3" w:rsidRPr="2CAA33DD">
        <w:rPr>
          <w:rFonts w:asciiTheme="minorHAnsi" w:hAnsiTheme="minorHAnsi" w:cstheme="minorBidi"/>
        </w:rPr>
        <w:t xml:space="preserve"> </w:t>
      </w:r>
      <w:r w:rsidRPr="2CAA33DD">
        <w:rPr>
          <w:rFonts w:asciiTheme="minorHAnsi" w:hAnsiTheme="minorHAnsi" w:cstheme="minorBidi"/>
        </w:rPr>
        <w:t>in Hurricane Katrina. He has no known relatives. He says his parents and brother are deceased</w:t>
      </w:r>
      <w:r w:rsidR="00D20A5A" w:rsidRPr="2CAA33DD">
        <w:rPr>
          <w:rFonts w:asciiTheme="minorHAnsi" w:hAnsiTheme="minorHAnsi" w:cstheme="minorBidi"/>
        </w:rPr>
        <w:t>,</w:t>
      </w:r>
      <w:r w:rsidRPr="2CAA33DD">
        <w:rPr>
          <w:rFonts w:asciiTheme="minorHAnsi" w:hAnsiTheme="minorHAnsi" w:cstheme="minorBidi"/>
        </w:rPr>
        <w:t xml:space="preserve"> and although he was married and divorced twice</w:t>
      </w:r>
      <w:r w:rsidR="003B3340" w:rsidRPr="2CAA33DD">
        <w:rPr>
          <w:rFonts w:asciiTheme="minorHAnsi" w:hAnsiTheme="minorHAnsi" w:cstheme="minorBidi"/>
        </w:rPr>
        <w:t>,</w:t>
      </w:r>
      <w:r w:rsidRPr="2CAA33DD">
        <w:rPr>
          <w:rFonts w:asciiTheme="minorHAnsi" w:hAnsiTheme="minorHAnsi" w:cstheme="minorBidi"/>
        </w:rPr>
        <w:t xml:space="preserve"> he has no known children.</w:t>
      </w:r>
    </w:p>
    <w:p w14:paraId="703991C0" w14:textId="77777777" w:rsidR="009074A1" w:rsidRPr="0031567F" w:rsidRDefault="009074A1" w:rsidP="009074A1">
      <w:pPr>
        <w:rPr>
          <w:rFonts w:asciiTheme="minorHAnsi" w:hAnsiTheme="minorHAnsi" w:cstheme="minorHAnsi"/>
        </w:rPr>
      </w:pPr>
    </w:p>
    <w:p w14:paraId="3FF72300" w14:textId="63CE1D3B" w:rsidR="009074A1" w:rsidRPr="0031567F" w:rsidRDefault="009074A1" w:rsidP="2CAA33DD">
      <w:pPr>
        <w:rPr>
          <w:rFonts w:asciiTheme="minorHAnsi" w:hAnsiTheme="minorHAnsi" w:cstheme="minorBidi"/>
        </w:rPr>
      </w:pPr>
      <w:r w:rsidRPr="64EE66A7">
        <w:rPr>
          <w:rFonts w:asciiTheme="minorHAnsi" w:hAnsiTheme="minorHAnsi" w:cstheme="minorBidi"/>
          <w:b/>
          <w:bCs/>
        </w:rPr>
        <w:t xml:space="preserve">Assessment: </w:t>
      </w:r>
      <w:r w:rsidRPr="64EE66A7">
        <w:rPr>
          <w:rFonts w:asciiTheme="minorHAnsi" w:hAnsiTheme="minorHAnsi" w:cstheme="minorBidi"/>
        </w:rPr>
        <w:t xml:space="preserve">His vital signs are stable. His </w:t>
      </w:r>
      <w:r w:rsidR="00944C00" w:rsidRPr="64EE66A7">
        <w:rPr>
          <w:rFonts w:asciiTheme="minorHAnsi" w:hAnsiTheme="minorHAnsi" w:cstheme="minorBidi"/>
        </w:rPr>
        <w:t xml:space="preserve">right </w:t>
      </w:r>
      <w:r w:rsidRPr="64EE66A7">
        <w:rPr>
          <w:rFonts w:asciiTheme="minorHAnsi" w:hAnsiTheme="minorHAnsi" w:cstheme="minorBidi"/>
        </w:rPr>
        <w:t xml:space="preserve">toe is pink. The surgical wound bed is red and left open to heal by secondary intention. </w:t>
      </w:r>
      <w:r w:rsidR="00D20A5A" w:rsidRPr="64EE66A7">
        <w:rPr>
          <w:rFonts w:asciiTheme="minorHAnsi" w:hAnsiTheme="minorHAnsi" w:cstheme="minorBidi"/>
        </w:rPr>
        <w:t>The w</w:t>
      </w:r>
      <w:r w:rsidRPr="64EE66A7">
        <w:rPr>
          <w:rFonts w:asciiTheme="minorHAnsi" w:hAnsiTheme="minorHAnsi" w:cstheme="minorBidi"/>
        </w:rPr>
        <w:t>ound is approximate</w:t>
      </w:r>
      <w:r w:rsidR="00D20A5A" w:rsidRPr="64EE66A7">
        <w:rPr>
          <w:rFonts w:asciiTheme="minorHAnsi" w:hAnsiTheme="minorHAnsi" w:cstheme="minorBidi"/>
        </w:rPr>
        <w:t>ly the</w:t>
      </w:r>
      <w:r w:rsidRPr="64EE66A7">
        <w:rPr>
          <w:rFonts w:asciiTheme="minorHAnsi" w:hAnsiTheme="minorHAnsi" w:cstheme="minorBidi"/>
        </w:rPr>
        <w:t xml:space="preserve"> size of a quarter on its anterior aspect (pad of big toe, not the top) and ¾ of a centimeter deep. There is some serosanguinous drainage on the dressing. He’s getting</w:t>
      </w:r>
      <w:r w:rsidR="009E59FD" w:rsidRPr="64EE66A7">
        <w:rPr>
          <w:rFonts w:asciiTheme="minorHAnsi" w:hAnsiTheme="minorHAnsi" w:cstheme="minorBidi"/>
        </w:rPr>
        <w:t xml:space="preserve"> </w:t>
      </w:r>
      <w:r w:rsidR="009E59FD" w:rsidRPr="64EE66A7">
        <w:rPr>
          <w:rFonts w:asciiTheme="minorHAnsi" w:hAnsiTheme="minorHAnsi" w:cstheme="minorBidi"/>
          <w:shd w:val="clear" w:color="auto" w:fill="FFFFFF"/>
        </w:rPr>
        <w:t>ampicillin sodium/sulbactam sodium</w:t>
      </w:r>
      <w:r w:rsidRPr="64EE66A7">
        <w:rPr>
          <w:rFonts w:asciiTheme="minorHAnsi" w:hAnsiTheme="minorHAnsi" w:cstheme="minorBidi"/>
        </w:rPr>
        <w:t xml:space="preserve"> by IV piggyback every six hours and it’s about time for his next dose. Dr. Bell started him on </w:t>
      </w:r>
      <w:r w:rsidR="00DD0578" w:rsidRPr="64EE66A7">
        <w:rPr>
          <w:rFonts w:asciiTheme="minorHAnsi" w:hAnsiTheme="minorHAnsi" w:cstheme="minorBidi"/>
        </w:rPr>
        <w:t>m</w:t>
      </w:r>
      <w:r w:rsidRPr="64EE66A7">
        <w:rPr>
          <w:rFonts w:asciiTheme="minorHAnsi" w:hAnsiTheme="minorHAnsi" w:cstheme="minorBidi"/>
        </w:rPr>
        <w:t>etformin 1000 mg twice daily. He’s a long-time smoker</w:t>
      </w:r>
      <w:r w:rsidR="070399E3" w:rsidRPr="64EE66A7">
        <w:rPr>
          <w:rFonts w:asciiTheme="minorHAnsi" w:hAnsiTheme="minorHAnsi" w:cstheme="minorBidi"/>
        </w:rPr>
        <w:t>.</w:t>
      </w:r>
    </w:p>
    <w:p w14:paraId="7309FB3B" w14:textId="79F212DC" w:rsidR="2CAA33DD" w:rsidRDefault="2CAA33DD" w:rsidP="2CAA33DD">
      <w:pPr>
        <w:rPr>
          <w:rFonts w:asciiTheme="minorHAnsi" w:hAnsiTheme="minorHAnsi" w:cstheme="minorBidi"/>
        </w:rPr>
      </w:pPr>
    </w:p>
    <w:p w14:paraId="432070B4" w14:textId="7D7F60C4" w:rsidR="009074A1" w:rsidRPr="0031567F" w:rsidRDefault="009074A1" w:rsidP="2CAA33DD">
      <w:pPr>
        <w:rPr>
          <w:rFonts w:asciiTheme="minorHAnsi" w:hAnsiTheme="minorHAnsi" w:cstheme="minorBidi"/>
        </w:rPr>
      </w:pPr>
      <w:r w:rsidRPr="2CAA33DD">
        <w:rPr>
          <w:rFonts w:asciiTheme="minorHAnsi" w:hAnsiTheme="minorHAnsi" w:cstheme="minorBidi"/>
          <w:b/>
          <w:bCs/>
        </w:rPr>
        <w:t xml:space="preserve">Recommendation: </w:t>
      </w:r>
      <w:r w:rsidRPr="2CAA33DD">
        <w:rPr>
          <w:rFonts w:asciiTheme="minorHAnsi" w:hAnsiTheme="minorHAnsi" w:cstheme="minorBidi"/>
        </w:rPr>
        <w:t xml:space="preserve">He didn’t fill out his choices for supper yet. Dr. Bell wants him on a medium calorie-carbohydrate consistent </w:t>
      </w:r>
      <w:r w:rsidR="00EF3A79" w:rsidRPr="2CAA33DD">
        <w:rPr>
          <w:rFonts w:asciiTheme="minorHAnsi" w:hAnsiTheme="minorHAnsi" w:cstheme="minorBidi"/>
        </w:rPr>
        <w:t>diet,</w:t>
      </w:r>
      <w:r w:rsidRPr="2CAA33DD">
        <w:rPr>
          <w:rFonts w:asciiTheme="minorHAnsi" w:hAnsiTheme="minorHAnsi" w:cstheme="minorBidi"/>
        </w:rPr>
        <w:t xml:space="preserve"> so you can help him look over the options and see what he understands about his diet. He needs his dressing changed on his foot and his next dose of </w:t>
      </w:r>
      <w:r w:rsidR="009E59FD" w:rsidRPr="2CAA33DD">
        <w:rPr>
          <w:rFonts w:asciiTheme="minorHAnsi" w:hAnsiTheme="minorHAnsi" w:cstheme="minorBidi"/>
          <w:shd w:val="clear" w:color="auto" w:fill="FFFFFF"/>
        </w:rPr>
        <w:t>ampicillin sodium/sulbactam sodium</w:t>
      </w:r>
      <w:r w:rsidR="009E59FD" w:rsidRPr="2CAA33DD">
        <w:rPr>
          <w:rFonts w:asciiTheme="minorHAnsi" w:hAnsiTheme="minorHAnsi" w:cstheme="minorBidi"/>
        </w:rPr>
        <w:t>.</w:t>
      </w:r>
      <w:r w:rsidRPr="2CAA33DD">
        <w:rPr>
          <w:rFonts w:asciiTheme="minorHAnsi" w:hAnsiTheme="minorHAnsi" w:cstheme="minorBidi"/>
        </w:rPr>
        <w:t xml:space="preserve"> We really need to begin his discharge planning and teaching</w:t>
      </w:r>
      <w:r w:rsidRPr="2CAA33DD">
        <w:rPr>
          <w:rFonts w:asciiTheme="minorHAnsi" w:hAnsiTheme="minorHAnsi" w:cstheme="minorBidi"/>
          <w:b/>
          <w:bCs/>
        </w:rPr>
        <w:t xml:space="preserve">. </w:t>
      </w:r>
      <w:r w:rsidRPr="2CAA33DD">
        <w:rPr>
          <w:rFonts w:asciiTheme="minorHAnsi" w:hAnsiTheme="minorHAnsi" w:cstheme="minorBidi"/>
        </w:rPr>
        <w:t xml:space="preserve">Dr. Bell hopes we can discharge him to transitional </w:t>
      </w:r>
      <w:r w:rsidR="00EF3A79" w:rsidRPr="2CAA33DD">
        <w:rPr>
          <w:rFonts w:asciiTheme="minorHAnsi" w:hAnsiTheme="minorHAnsi" w:cstheme="minorBidi"/>
        </w:rPr>
        <w:t>housing,</w:t>
      </w:r>
      <w:r w:rsidRPr="2CAA33DD">
        <w:rPr>
          <w:rFonts w:asciiTheme="minorHAnsi" w:hAnsiTheme="minorHAnsi" w:cstheme="minorBidi"/>
        </w:rPr>
        <w:t xml:space="preserve"> so she wants us to do as much teaching as we can, given the limitations of his potential return to </w:t>
      </w:r>
      <w:r w:rsidR="00A62BAE" w:rsidRPr="2CAA33DD">
        <w:rPr>
          <w:rFonts w:asciiTheme="minorHAnsi" w:hAnsiTheme="minorHAnsi" w:cstheme="minorBidi"/>
        </w:rPr>
        <w:t>living in an unsheltered location</w:t>
      </w:r>
      <w:r w:rsidRPr="2CAA33DD">
        <w:rPr>
          <w:rFonts w:asciiTheme="minorHAnsi" w:hAnsiTheme="minorHAnsi" w:cstheme="minorBidi"/>
        </w:rPr>
        <w:t xml:space="preserve">. He was in transitional housing for a little while last year but left because he </w:t>
      </w:r>
      <w:bookmarkStart w:id="11" w:name="_Int_jGSl8ZEG"/>
      <w:r w:rsidRPr="2CAA33DD">
        <w:rPr>
          <w:rFonts w:asciiTheme="minorHAnsi" w:hAnsiTheme="minorHAnsi" w:cstheme="minorBidi"/>
        </w:rPr>
        <w:t>says</w:t>
      </w:r>
      <w:bookmarkEnd w:id="11"/>
      <w:r w:rsidRPr="2CAA33DD">
        <w:rPr>
          <w:rFonts w:asciiTheme="minorHAnsi" w:hAnsiTheme="minorHAnsi" w:cstheme="minorBidi"/>
        </w:rPr>
        <w:t xml:space="preserve"> there were too many rules. The social worker is trying to arrange some “low</w:t>
      </w:r>
      <w:r w:rsidR="00E756C1" w:rsidRPr="2CAA33DD">
        <w:rPr>
          <w:rFonts w:asciiTheme="minorHAnsi" w:hAnsiTheme="minorHAnsi" w:cstheme="minorBidi"/>
        </w:rPr>
        <w:t>-</w:t>
      </w:r>
      <w:r w:rsidRPr="2CAA33DD">
        <w:rPr>
          <w:rFonts w:asciiTheme="minorHAnsi" w:hAnsiTheme="minorHAnsi" w:cstheme="minorBidi"/>
        </w:rPr>
        <w:t>demand” housing options.</w:t>
      </w:r>
    </w:p>
    <w:bookmarkEnd w:id="10"/>
    <w:p w14:paraId="17C54E98" w14:textId="209085EB" w:rsidR="0036673B" w:rsidRPr="00DB65EE" w:rsidRDefault="0036673B" w:rsidP="00DC1DD3">
      <w:pPr>
        <w:rPr>
          <w:rFonts w:asciiTheme="minorHAnsi" w:hAnsiTheme="minorHAnsi" w:cstheme="minorHAnsi"/>
        </w:rPr>
      </w:pPr>
    </w:p>
    <w:p w14:paraId="304B6616" w14:textId="77777777" w:rsidR="00902E20" w:rsidRPr="00DB65EE" w:rsidRDefault="00902E20">
      <w:pPr>
        <w:spacing w:after="200" w:line="276" w:lineRule="auto"/>
        <w:rPr>
          <w:rFonts w:asciiTheme="minorHAnsi" w:hAnsiTheme="minorHAnsi" w:cstheme="minorHAnsi"/>
          <w:sz w:val="36"/>
          <w:szCs w:val="36"/>
        </w:rPr>
      </w:pPr>
      <w:r w:rsidRPr="00DB65EE">
        <w:rPr>
          <w:rFonts w:asciiTheme="minorHAnsi" w:hAnsiTheme="minorHAnsi" w:cstheme="minorHAnsi"/>
          <w:sz w:val="36"/>
          <w:szCs w:val="36"/>
        </w:rPr>
        <w:br w:type="page"/>
      </w:r>
    </w:p>
    <w:p w14:paraId="0764D173" w14:textId="753B71E8" w:rsidR="00966666" w:rsidRPr="0031567F" w:rsidRDefault="3F3A18E0" w:rsidP="64EE66A7">
      <w:pPr>
        <w:rPr>
          <w:rFonts w:asciiTheme="minorHAnsi" w:hAnsiTheme="minorHAnsi" w:cstheme="minorBidi"/>
          <w:color w:val="274191"/>
          <w:sz w:val="36"/>
          <w:szCs w:val="36"/>
        </w:rPr>
      </w:pPr>
      <w:r w:rsidRPr="64EE66A7">
        <w:rPr>
          <w:rFonts w:asciiTheme="minorHAnsi" w:hAnsiTheme="minorHAnsi" w:cstheme="minorBidi"/>
          <w:color w:val="274191"/>
          <w:sz w:val="36"/>
          <w:szCs w:val="36"/>
        </w:rPr>
        <w:lastRenderedPageBreak/>
        <w:t>S</w:t>
      </w:r>
      <w:r w:rsidR="00966666" w:rsidRPr="64EE66A7">
        <w:rPr>
          <w:rFonts w:asciiTheme="minorHAnsi" w:hAnsiTheme="minorHAnsi" w:cstheme="minorBidi"/>
          <w:color w:val="274191"/>
          <w:sz w:val="36"/>
          <w:szCs w:val="36"/>
        </w:rPr>
        <w:t>cenario Progression Outline</w:t>
      </w:r>
    </w:p>
    <w:p w14:paraId="02FEFF41" w14:textId="77777777" w:rsidR="00AE0553" w:rsidRPr="00091AE4" w:rsidRDefault="00AE0553" w:rsidP="00AE0553">
      <w:pPr>
        <w:rPr>
          <w:rFonts w:asciiTheme="minorHAnsi" w:hAnsiTheme="minorHAnsi" w:cstheme="minorHAnsi"/>
          <w:b/>
          <w:sz w:val="16"/>
          <w:szCs w:val="16"/>
        </w:rPr>
      </w:pPr>
    </w:p>
    <w:p w14:paraId="41C3CD0B" w14:textId="782ED5CE" w:rsidR="00A4309C" w:rsidRPr="00091AE4" w:rsidRDefault="00A4309C" w:rsidP="64EE66A7">
      <w:pPr>
        <w:rPr>
          <w:rFonts w:asciiTheme="minorHAnsi" w:hAnsiTheme="minorHAnsi" w:cstheme="minorBidi"/>
        </w:rPr>
      </w:pPr>
      <w:r w:rsidRPr="722CE9AF">
        <w:rPr>
          <w:rFonts w:asciiTheme="minorHAnsi" w:hAnsiTheme="minorHAnsi" w:cstheme="minorBidi"/>
          <w:b/>
          <w:bCs/>
          <w:color w:val="274191"/>
        </w:rPr>
        <w:t>Patient Name:</w:t>
      </w:r>
      <w:r w:rsidR="0036673B" w:rsidRPr="722CE9AF">
        <w:rPr>
          <w:rFonts w:asciiTheme="minorHAnsi" w:hAnsiTheme="minorHAnsi" w:cstheme="minorBidi"/>
          <w:b/>
          <w:bCs/>
          <w:color w:val="274191"/>
        </w:rPr>
        <w:t xml:space="preserve"> </w:t>
      </w:r>
      <w:r w:rsidR="0036673B" w:rsidRPr="722CE9AF">
        <w:rPr>
          <w:rFonts w:asciiTheme="minorHAnsi" w:eastAsia="Times New Roman" w:hAnsiTheme="minorHAnsi" w:cstheme="minorBidi"/>
        </w:rPr>
        <w:t>Bradley Leonard “Butch” Sampson</w:t>
      </w:r>
      <w:r>
        <w:tab/>
      </w:r>
      <w:r>
        <w:tab/>
      </w:r>
      <w:r w:rsidRPr="722CE9AF">
        <w:rPr>
          <w:rFonts w:asciiTheme="minorHAnsi" w:hAnsiTheme="minorHAnsi" w:cstheme="minorBidi"/>
          <w:b/>
          <w:bCs/>
          <w:color w:val="274191"/>
        </w:rPr>
        <w:t>Date of Birth:</w:t>
      </w:r>
      <w:r w:rsidR="0036673B" w:rsidRPr="722CE9AF">
        <w:rPr>
          <w:rFonts w:asciiTheme="minorHAnsi" w:hAnsiTheme="minorHAnsi" w:cstheme="minorBidi"/>
          <w:b/>
          <w:bCs/>
          <w:color w:val="274191"/>
        </w:rPr>
        <w:t xml:space="preserve"> </w:t>
      </w:r>
      <w:r w:rsidR="00DC1DD3" w:rsidRPr="722CE9AF">
        <w:rPr>
          <w:rFonts w:asciiTheme="minorHAnsi" w:eastAsia="Times New Roman" w:hAnsiTheme="minorHAnsi" w:cstheme="minorBidi"/>
        </w:rPr>
        <w:t>06/19/</w:t>
      </w:r>
      <w:r w:rsidR="008D38BC" w:rsidRPr="722CE9AF">
        <w:rPr>
          <w:rFonts w:asciiTheme="minorHAnsi" w:eastAsia="Times New Roman" w:hAnsiTheme="minorHAnsi" w:cstheme="minorBidi"/>
        </w:rPr>
        <w:t>YYYY (reflect age 68)</w:t>
      </w:r>
    </w:p>
    <w:p w14:paraId="0F9DF58B" w14:textId="30EF1AE2" w:rsidR="00FB1B39" w:rsidRPr="00091AE4" w:rsidRDefault="00FB1B39" w:rsidP="00AE0553">
      <w:pPr>
        <w:rPr>
          <w:rFonts w:asciiTheme="minorHAnsi" w:hAnsiTheme="minorHAnsi" w:cstheme="minorHAnsi"/>
          <w:sz w:val="16"/>
          <w:szCs w:val="16"/>
        </w:rPr>
      </w:pPr>
    </w:p>
    <w:tbl>
      <w:tblPr>
        <w:tblStyle w:val="TableGrid"/>
        <w:tblW w:w="11070" w:type="dxa"/>
        <w:tblInd w:w="-95" w:type="dxa"/>
        <w:tblLook w:val="04A0" w:firstRow="1" w:lastRow="0" w:firstColumn="1" w:lastColumn="0" w:noHBand="0" w:noVBand="1"/>
      </w:tblPr>
      <w:tblGrid>
        <w:gridCol w:w="1260"/>
        <w:gridCol w:w="3960"/>
        <w:gridCol w:w="3420"/>
        <w:gridCol w:w="2430"/>
      </w:tblGrid>
      <w:tr w:rsidR="004145A9" w:rsidRPr="0031567F" w14:paraId="2BFDE858" w14:textId="77777777" w:rsidTr="2CAA33DD">
        <w:tc>
          <w:tcPr>
            <w:tcW w:w="1260" w:type="dxa"/>
            <w:shd w:val="clear" w:color="auto" w:fill="D9D9D9" w:themeFill="background1" w:themeFillShade="D9"/>
          </w:tcPr>
          <w:p w14:paraId="39E1811B" w14:textId="77777777" w:rsidR="004145A9" w:rsidRPr="00DB65EE" w:rsidRDefault="004145A9" w:rsidP="004145A9">
            <w:pPr>
              <w:outlineLvl w:val="2"/>
              <w:rPr>
                <w:rFonts w:asciiTheme="minorHAnsi" w:eastAsia="SimSun" w:hAnsiTheme="minorHAnsi" w:cstheme="minorHAnsi"/>
                <w:b/>
                <w:color w:val="274191"/>
              </w:rPr>
            </w:pPr>
            <w:r w:rsidRPr="00DB65EE">
              <w:rPr>
                <w:rFonts w:asciiTheme="minorHAnsi" w:eastAsia="SimSun" w:hAnsiTheme="minorHAnsi" w:cstheme="minorHAnsi"/>
                <w:b/>
                <w:color w:val="274191"/>
              </w:rPr>
              <w:t>Timing (approx.)</w:t>
            </w:r>
          </w:p>
        </w:tc>
        <w:tc>
          <w:tcPr>
            <w:tcW w:w="3960" w:type="dxa"/>
            <w:shd w:val="clear" w:color="auto" w:fill="D9D9D9" w:themeFill="background1" w:themeFillShade="D9"/>
          </w:tcPr>
          <w:p w14:paraId="1B22B7B6" w14:textId="77777777" w:rsidR="004145A9" w:rsidRPr="00DB65EE" w:rsidRDefault="004145A9" w:rsidP="004145A9">
            <w:pPr>
              <w:outlineLvl w:val="2"/>
              <w:rPr>
                <w:rFonts w:asciiTheme="minorHAnsi" w:eastAsia="SimSun" w:hAnsiTheme="minorHAnsi" w:cstheme="minorHAnsi"/>
                <w:b/>
                <w:color w:val="274191"/>
              </w:rPr>
            </w:pPr>
            <w:r w:rsidRPr="00DB65EE">
              <w:rPr>
                <w:rFonts w:asciiTheme="minorHAnsi" w:eastAsia="SimSun" w:hAnsiTheme="minorHAnsi" w:cstheme="minorHAnsi"/>
                <w:b/>
                <w:color w:val="274191"/>
              </w:rPr>
              <w:t>Manikin</w:t>
            </w:r>
            <w:r w:rsidR="00DC1DD3" w:rsidRPr="00DB65EE">
              <w:rPr>
                <w:rFonts w:asciiTheme="minorHAnsi" w:eastAsia="SimSun" w:hAnsiTheme="minorHAnsi" w:cstheme="minorHAnsi"/>
                <w:b/>
                <w:color w:val="274191"/>
              </w:rPr>
              <w:t>/SP</w:t>
            </w:r>
            <w:r w:rsidRPr="00DB65EE">
              <w:rPr>
                <w:rFonts w:asciiTheme="minorHAnsi" w:eastAsia="SimSun" w:hAnsiTheme="minorHAnsi" w:cstheme="minorHAnsi"/>
                <w:b/>
                <w:color w:val="274191"/>
              </w:rPr>
              <w:t xml:space="preserve"> Actions</w:t>
            </w:r>
          </w:p>
          <w:p w14:paraId="1DEE7EDC" w14:textId="77777777" w:rsidR="004145A9" w:rsidRPr="00DB65EE" w:rsidRDefault="004145A9" w:rsidP="004145A9">
            <w:pPr>
              <w:rPr>
                <w:rFonts w:asciiTheme="minorHAnsi" w:eastAsia="SimSun" w:hAnsiTheme="minorHAnsi" w:cstheme="minorHAnsi"/>
                <w:b/>
                <w:color w:val="274191"/>
              </w:rPr>
            </w:pPr>
          </w:p>
        </w:tc>
        <w:tc>
          <w:tcPr>
            <w:tcW w:w="3420" w:type="dxa"/>
            <w:shd w:val="clear" w:color="auto" w:fill="D9D9D9" w:themeFill="background1" w:themeFillShade="D9"/>
          </w:tcPr>
          <w:p w14:paraId="61858B2C" w14:textId="77777777" w:rsidR="004145A9" w:rsidRPr="00DB65EE" w:rsidRDefault="004145A9" w:rsidP="004145A9">
            <w:pPr>
              <w:rPr>
                <w:rFonts w:asciiTheme="minorHAnsi" w:eastAsia="SimSun" w:hAnsiTheme="minorHAnsi" w:cstheme="minorHAnsi"/>
                <w:b/>
                <w:color w:val="274191"/>
              </w:rPr>
            </w:pPr>
            <w:r w:rsidRPr="00DB65EE">
              <w:rPr>
                <w:rFonts w:asciiTheme="minorHAnsi" w:eastAsia="SimSun" w:hAnsiTheme="minorHAnsi" w:cstheme="minorHAnsi"/>
                <w:b/>
                <w:color w:val="274191"/>
              </w:rPr>
              <w:t>Expected Interventions</w:t>
            </w:r>
          </w:p>
          <w:p w14:paraId="5B38FB3D" w14:textId="77777777" w:rsidR="004145A9" w:rsidRPr="00DB65EE" w:rsidRDefault="004145A9" w:rsidP="004145A9">
            <w:pPr>
              <w:rPr>
                <w:rFonts w:asciiTheme="minorHAnsi" w:eastAsia="SimSun" w:hAnsiTheme="minorHAnsi" w:cstheme="minorHAnsi"/>
                <w:b/>
                <w:color w:val="274191"/>
              </w:rPr>
            </w:pPr>
          </w:p>
        </w:tc>
        <w:tc>
          <w:tcPr>
            <w:tcW w:w="2430" w:type="dxa"/>
            <w:shd w:val="clear" w:color="auto" w:fill="D9D9D9" w:themeFill="background1" w:themeFillShade="D9"/>
          </w:tcPr>
          <w:p w14:paraId="340B2E59" w14:textId="77777777" w:rsidR="004145A9" w:rsidRPr="00DB65EE" w:rsidRDefault="004145A9" w:rsidP="00354D44">
            <w:pPr>
              <w:rPr>
                <w:rFonts w:asciiTheme="minorHAnsi" w:eastAsia="SimSun" w:hAnsiTheme="minorHAnsi" w:cstheme="minorHAnsi"/>
                <w:b/>
                <w:color w:val="274191"/>
              </w:rPr>
            </w:pPr>
            <w:r w:rsidRPr="00DB65EE">
              <w:rPr>
                <w:rFonts w:asciiTheme="minorHAnsi" w:eastAsia="SimSun" w:hAnsiTheme="minorHAnsi" w:cstheme="minorHAnsi"/>
                <w:b/>
                <w:color w:val="274191"/>
              </w:rPr>
              <w:t>May Use the Following Cues</w:t>
            </w:r>
          </w:p>
        </w:tc>
      </w:tr>
      <w:tr w:rsidR="004145A9" w14:paraId="145BF305" w14:textId="77777777" w:rsidTr="2CAA33DD">
        <w:tc>
          <w:tcPr>
            <w:tcW w:w="1260" w:type="dxa"/>
          </w:tcPr>
          <w:p w14:paraId="46C753E8" w14:textId="77777777" w:rsidR="004145A9" w:rsidRPr="00DB65EE" w:rsidRDefault="004145A9" w:rsidP="00DC1DD3">
            <w:pPr>
              <w:outlineLvl w:val="2"/>
              <w:rPr>
                <w:rFonts w:asciiTheme="minorHAnsi" w:hAnsiTheme="minorHAnsi" w:cstheme="minorHAnsi"/>
                <w:b/>
                <w:noProof/>
              </w:rPr>
            </w:pPr>
            <w:r w:rsidRPr="00DB65EE">
              <w:rPr>
                <w:rFonts w:asciiTheme="minorHAnsi" w:hAnsiTheme="minorHAnsi" w:cstheme="minorHAnsi"/>
                <w:b/>
              </w:rPr>
              <w:t>0-5 min</w:t>
            </w:r>
          </w:p>
          <w:p w14:paraId="67EAC03F" w14:textId="77777777" w:rsidR="004145A9" w:rsidRPr="00DB65EE" w:rsidRDefault="004145A9" w:rsidP="00DC1DD3">
            <w:pPr>
              <w:rPr>
                <w:rFonts w:asciiTheme="minorHAnsi" w:hAnsiTheme="minorHAnsi" w:cstheme="minorHAnsi"/>
              </w:rPr>
            </w:pPr>
          </w:p>
        </w:tc>
        <w:tc>
          <w:tcPr>
            <w:tcW w:w="3960" w:type="dxa"/>
          </w:tcPr>
          <w:p w14:paraId="33DE3057" w14:textId="27D9CB67" w:rsidR="004145A9" w:rsidRPr="00DB65EE" w:rsidRDefault="004145A9" w:rsidP="004145A9">
            <w:pPr>
              <w:rPr>
                <w:rFonts w:asciiTheme="minorHAnsi" w:hAnsiTheme="minorHAnsi" w:cstheme="minorHAnsi"/>
              </w:rPr>
            </w:pPr>
            <w:r w:rsidRPr="00DB65EE">
              <w:rPr>
                <w:rFonts w:asciiTheme="minorHAnsi" w:hAnsiTheme="minorHAnsi" w:cstheme="minorHAnsi"/>
              </w:rPr>
              <w:t>Resting in a wheelchair with right foot elevated on a pillow.</w:t>
            </w:r>
          </w:p>
          <w:p w14:paraId="6DF15251" w14:textId="77777777" w:rsidR="004145A9" w:rsidRPr="00DB65EE" w:rsidRDefault="004145A9" w:rsidP="004145A9">
            <w:pPr>
              <w:rPr>
                <w:rFonts w:asciiTheme="minorHAnsi" w:hAnsiTheme="minorHAnsi" w:cstheme="minorHAnsi"/>
              </w:rPr>
            </w:pPr>
          </w:p>
          <w:p w14:paraId="5DEFF006" w14:textId="77777777" w:rsidR="004145A9" w:rsidRPr="00DB65EE" w:rsidRDefault="004145A9" w:rsidP="004145A9">
            <w:pPr>
              <w:rPr>
                <w:rFonts w:asciiTheme="minorHAnsi" w:hAnsiTheme="minorHAnsi" w:cstheme="minorHAnsi"/>
              </w:rPr>
            </w:pPr>
            <w:r w:rsidRPr="00DB65EE">
              <w:rPr>
                <w:rFonts w:asciiTheme="minorHAnsi" w:hAnsiTheme="minorHAnsi" w:cstheme="minorHAnsi"/>
              </w:rPr>
              <w:t>“You can just call me Butch.”</w:t>
            </w:r>
          </w:p>
          <w:p w14:paraId="58D80718" w14:textId="77777777" w:rsidR="004145A9" w:rsidRPr="00DB65EE" w:rsidRDefault="004145A9" w:rsidP="004145A9">
            <w:pPr>
              <w:rPr>
                <w:rFonts w:asciiTheme="minorHAnsi" w:hAnsiTheme="minorHAnsi" w:cstheme="minorHAnsi"/>
              </w:rPr>
            </w:pPr>
          </w:p>
          <w:p w14:paraId="729519A7" w14:textId="77777777" w:rsidR="004145A9" w:rsidRPr="00DB65EE" w:rsidRDefault="004145A9" w:rsidP="004145A9">
            <w:pPr>
              <w:rPr>
                <w:rFonts w:asciiTheme="minorHAnsi" w:hAnsiTheme="minorHAnsi" w:cstheme="minorHAnsi"/>
              </w:rPr>
            </w:pPr>
            <w:r w:rsidRPr="00DB65EE">
              <w:rPr>
                <w:rFonts w:asciiTheme="minorHAnsi" w:hAnsiTheme="minorHAnsi" w:cstheme="minorHAnsi"/>
              </w:rPr>
              <w:t>(BP 120/80, pulse 80, resp 16, temp 98.6)</w:t>
            </w:r>
          </w:p>
        </w:tc>
        <w:tc>
          <w:tcPr>
            <w:tcW w:w="3420" w:type="dxa"/>
          </w:tcPr>
          <w:p w14:paraId="5D06181F" w14:textId="77777777" w:rsidR="00DC1DD3" w:rsidRPr="00DB65EE" w:rsidRDefault="00DC1DD3" w:rsidP="00DC1DD3">
            <w:pPr>
              <w:rPr>
                <w:rFonts w:asciiTheme="minorHAnsi" w:hAnsiTheme="minorHAnsi" w:cstheme="minorHAnsi"/>
                <w:b/>
              </w:rPr>
            </w:pPr>
            <w:r w:rsidRPr="00DB65EE">
              <w:rPr>
                <w:rFonts w:asciiTheme="minorHAnsi" w:hAnsiTheme="minorHAnsi" w:cstheme="minorHAnsi"/>
                <w:b/>
              </w:rPr>
              <w:t>Learners should begin by:</w:t>
            </w:r>
          </w:p>
          <w:p w14:paraId="4DD85239" w14:textId="77777777" w:rsidR="00DC1DD3" w:rsidRPr="00DB65EE" w:rsidRDefault="00DC1DD3" w:rsidP="00DC1DD3">
            <w:pPr>
              <w:rPr>
                <w:rFonts w:asciiTheme="minorHAnsi" w:hAnsiTheme="minorHAnsi" w:cstheme="minorHAnsi"/>
                <w:b/>
              </w:rPr>
            </w:pPr>
          </w:p>
          <w:p w14:paraId="7ED7434C" w14:textId="77777777" w:rsidR="00DC1DD3" w:rsidRPr="00DB65EE" w:rsidRDefault="00DC1DD3" w:rsidP="00DC1DD3">
            <w:pPr>
              <w:pStyle w:val="ListParagraph"/>
              <w:numPr>
                <w:ilvl w:val="0"/>
                <w:numId w:val="25"/>
              </w:numPr>
              <w:contextualSpacing/>
              <w:rPr>
                <w:rFonts w:asciiTheme="minorHAnsi" w:hAnsiTheme="minorHAnsi" w:cstheme="minorHAnsi"/>
              </w:rPr>
            </w:pPr>
            <w:r w:rsidRPr="00DB65EE">
              <w:rPr>
                <w:rFonts w:asciiTheme="minorHAnsi" w:hAnsiTheme="minorHAnsi" w:cstheme="minorHAnsi"/>
              </w:rPr>
              <w:t>Performing hand hygiene</w:t>
            </w:r>
          </w:p>
          <w:p w14:paraId="233DBEB6" w14:textId="77777777" w:rsidR="00DC1DD3" w:rsidRPr="00DB65EE" w:rsidRDefault="00DC1DD3" w:rsidP="00DC1DD3">
            <w:pPr>
              <w:pStyle w:val="ListParagraph"/>
              <w:numPr>
                <w:ilvl w:val="0"/>
                <w:numId w:val="25"/>
              </w:numPr>
              <w:contextualSpacing/>
              <w:rPr>
                <w:rFonts w:asciiTheme="minorHAnsi" w:hAnsiTheme="minorHAnsi" w:cstheme="minorHAnsi"/>
              </w:rPr>
            </w:pPr>
            <w:r w:rsidRPr="00DB65EE">
              <w:rPr>
                <w:rFonts w:asciiTheme="minorHAnsi" w:hAnsiTheme="minorHAnsi" w:cstheme="minorHAnsi"/>
              </w:rPr>
              <w:t>Introducing selves</w:t>
            </w:r>
          </w:p>
          <w:p w14:paraId="12CA0896" w14:textId="77777777" w:rsidR="00DC1DD3" w:rsidRPr="00DB65EE" w:rsidRDefault="00DC1DD3" w:rsidP="00DC1DD3">
            <w:pPr>
              <w:pStyle w:val="ListParagraph"/>
              <w:numPr>
                <w:ilvl w:val="0"/>
                <w:numId w:val="25"/>
              </w:numPr>
              <w:contextualSpacing/>
              <w:rPr>
                <w:rFonts w:asciiTheme="minorHAnsi" w:hAnsiTheme="minorHAnsi" w:cstheme="minorHAnsi"/>
              </w:rPr>
            </w:pPr>
            <w:r w:rsidRPr="00DB65EE">
              <w:rPr>
                <w:rFonts w:asciiTheme="minorHAnsi" w:hAnsiTheme="minorHAnsi" w:cstheme="minorHAnsi"/>
              </w:rPr>
              <w:t>Confirming patient ID</w:t>
            </w:r>
          </w:p>
          <w:p w14:paraId="6BB82C5F" w14:textId="708C1323" w:rsidR="004145A9" w:rsidRPr="00DB65EE" w:rsidRDefault="004145A9" w:rsidP="00DC1DD3">
            <w:pPr>
              <w:pStyle w:val="ListParagraph"/>
              <w:numPr>
                <w:ilvl w:val="0"/>
                <w:numId w:val="25"/>
              </w:numPr>
              <w:contextualSpacing/>
              <w:rPr>
                <w:rFonts w:asciiTheme="minorHAnsi" w:hAnsiTheme="minorHAnsi" w:cstheme="minorHAnsi"/>
              </w:rPr>
            </w:pPr>
            <w:r w:rsidRPr="00DB65EE">
              <w:rPr>
                <w:rFonts w:asciiTheme="minorHAnsi" w:hAnsiTheme="minorHAnsi" w:cstheme="minorHAnsi"/>
              </w:rPr>
              <w:t>Establish</w:t>
            </w:r>
            <w:r w:rsidR="00DD0578" w:rsidRPr="00DB65EE">
              <w:rPr>
                <w:rFonts w:asciiTheme="minorHAnsi" w:hAnsiTheme="minorHAnsi" w:cstheme="minorHAnsi"/>
              </w:rPr>
              <w:t>ing</w:t>
            </w:r>
            <w:r w:rsidRPr="00DB65EE">
              <w:rPr>
                <w:rFonts w:asciiTheme="minorHAnsi" w:hAnsiTheme="minorHAnsi" w:cstheme="minorHAnsi"/>
              </w:rPr>
              <w:t xml:space="preserve"> therapeutic commu</w:t>
            </w:r>
            <w:r w:rsidR="00911652" w:rsidRPr="00DB65EE">
              <w:rPr>
                <w:rFonts w:asciiTheme="minorHAnsi" w:hAnsiTheme="minorHAnsi" w:cstheme="minorHAnsi"/>
              </w:rPr>
              <w:t>nication (interest and concern)</w:t>
            </w:r>
          </w:p>
          <w:p w14:paraId="6447706E" w14:textId="29C96979" w:rsidR="004145A9" w:rsidRDefault="368DD4C3" w:rsidP="2CAA33DD">
            <w:pPr>
              <w:numPr>
                <w:ilvl w:val="0"/>
                <w:numId w:val="25"/>
              </w:numPr>
              <w:rPr>
                <w:rFonts w:asciiTheme="minorHAnsi" w:hAnsiTheme="minorHAnsi" w:cstheme="minorBidi"/>
              </w:rPr>
            </w:pPr>
            <w:r w:rsidRPr="2CAA33DD">
              <w:rPr>
                <w:rFonts w:asciiTheme="minorHAnsi" w:hAnsiTheme="minorHAnsi" w:cstheme="minorBidi"/>
              </w:rPr>
              <w:t>Explain</w:t>
            </w:r>
            <w:r w:rsidR="00DD0578" w:rsidRPr="2CAA33DD">
              <w:rPr>
                <w:rFonts w:asciiTheme="minorHAnsi" w:hAnsiTheme="minorHAnsi" w:cstheme="minorBidi"/>
              </w:rPr>
              <w:t>ing</w:t>
            </w:r>
            <w:r w:rsidRPr="2CAA33DD">
              <w:rPr>
                <w:rFonts w:asciiTheme="minorHAnsi" w:hAnsiTheme="minorHAnsi" w:cstheme="minorBidi"/>
              </w:rPr>
              <w:t xml:space="preserve"> </w:t>
            </w:r>
            <w:r w:rsidR="1A65F6C7" w:rsidRPr="2CAA33DD">
              <w:rPr>
                <w:rFonts w:asciiTheme="minorHAnsi" w:hAnsiTheme="minorHAnsi" w:cstheme="minorBidi"/>
              </w:rPr>
              <w:t xml:space="preserve">the </w:t>
            </w:r>
            <w:r w:rsidRPr="2CAA33DD">
              <w:rPr>
                <w:rFonts w:asciiTheme="minorHAnsi" w:hAnsiTheme="minorHAnsi" w:cstheme="minorBidi"/>
              </w:rPr>
              <w:t>reason for assessments</w:t>
            </w:r>
          </w:p>
          <w:p w14:paraId="138B161A" w14:textId="12697817" w:rsidR="00863C94" w:rsidRPr="00DB65EE" w:rsidRDefault="00863C94" w:rsidP="00863C94">
            <w:pPr>
              <w:rPr>
                <w:rFonts w:asciiTheme="minorHAnsi" w:hAnsiTheme="minorHAnsi" w:cstheme="minorHAnsi"/>
              </w:rPr>
            </w:pPr>
          </w:p>
        </w:tc>
        <w:tc>
          <w:tcPr>
            <w:tcW w:w="2430" w:type="dxa"/>
          </w:tcPr>
          <w:p w14:paraId="59DB91F9" w14:textId="77777777" w:rsidR="004145A9" w:rsidRPr="00DB65EE" w:rsidRDefault="004145A9" w:rsidP="004145A9">
            <w:pPr>
              <w:rPr>
                <w:rFonts w:asciiTheme="minorHAnsi" w:hAnsiTheme="minorHAnsi" w:cstheme="minorHAnsi"/>
              </w:rPr>
            </w:pPr>
            <w:r w:rsidRPr="00DB65EE">
              <w:rPr>
                <w:rFonts w:asciiTheme="minorHAnsi" w:hAnsiTheme="minorHAnsi" w:cstheme="minorHAnsi"/>
                <w:b/>
              </w:rPr>
              <w:t>Role member providing cue:</w:t>
            </w:r>
            <w:r w:rsidRPr="00DB65EE">
              <w:rPr>
                <w:rFonts w:asciiTheme="minorHAnsi" w:hAnsiTheme="minorHAnsi" w:cstheme="minorHAnsi"/>
              </w:rPr>
              <w:t xml:space="preserve"> Patient</w:t>
            </w:r>
          </w:p>
          <w:p w14:paraId="577BF5F1" w14:textId="77777777" w:rsidR="00837B2E" w:rsidRPr="00DB65EE" w:rsidRDefault="00837B2E" w:rsidP="004145A9">
            <w:pPr>
              <w:rPr>
                <w:rFonts w:asciiTheme="minorHAnsi" w:hAnsiTheme="minorHAnsi" w:cstheme="minorHAnsi"/>
              </w:rPr>
            </w:pPr>
          </w:p>
          <w:p w14:paraId="4996FB63" w14:textId="6F6E9026" w:rsidR="004145A9" w:rsidRPr="00DB65EE" w:rsidRDefault="368DD4C3" w:rsidP="2CAA33DD">
            <w:pPr>
              <w:rPr>
                <w:rFonts w:asciiTheme="minorHAnsi" w:hAnsiTheme="minorHAnsi" w:cstheme="minorBidi"/>
                <w:b/>
                <w:bCs/>
              </w:rPr>
            </w:pPr>
            <w:r w:rsidRPr="2CAA33DD">
              <w:rPr>
                <w:rFonts w:asciiTheme="minorHAnsi" w:hAnsiTheme="minorHAnsi" w:cstheme="minorBidi"/>
                <w:b/>
                <w:bCs/>
              </w:rPr>
              <w:t xml:space="preserve">Cue: </w:t>
            </w:r>
            <w:r w:rsidRPr="2CAA33DD">
              <w:rPr>
                <w:rFonts w:asciiTheme="minorHAnsi" w:hAnsiTheme="minorHAnsi" w:cstheme="minorBidi"/>
              </w:rPr>
              <w:t xml:space="preserve">If pain assessment </w:t>
            </w:r>
            <w:r w:rsidR="4202B60B" w:rsidRPr="2CAA33DD">
              <w:rPr>
                <w:rFonts w:asciiTheme="minorHAnsi" w:hAnsiTheme="minorHAnsi" w:cstheme="minorBidi"/>
              </w:rPr>
              <w:t xml:space="preserve">is not </w:t>
            </w:r>
            <w:r w:rsidRPr="2CAA33DD">
              <w:rPr>
                <w:rFonts w:asciiTheme="minorHAnsi" w:hAnsiTheme="minorHAnsi" w:cstheme="minorBidi"/>
              </w:rPr>
              <w:t>done, Butch says, “It doesn’t hurt as much as you’d think really. Only about a 3/10.”</w:t>
            </w:r>
          </w:p>
          <w:p w14:paraId="4036E0D4" w14:textId="77777777" w:rsidR="004145A9" w:rsidRPr="00DB65EE" w:rsidRDefault="004145A9" w:rsidP="004145A9">
            <w:pPr>
              <w:rPr>
                <w:rFonts w:asciiTheme="minorHAnsi" w:hAnsiTheme="minorHAnsi" w:cstheme="minorHAnsi"/>
              </w:rPr>
            </w:pPr>
          </w:p>
        </w:tc>
      </w:tr>
      <w:tr w:rsidR="004145A9" w14:paraId="320E51E8" w14:textId="77777777" w:rsidTr="2CAA33DD">
        <w:tc>
          <w:tcPr>
            <w:tcW w:w="1260" w:type="dxa"/>
          </w:tcPr>
          <w:p w14:paraId="2686BDAA" w14:textId="77777777" w:rsidR="004145A9" w:rsidRPr="00DB65EE" w:rsidRDefault="004145A9" w:rsidP="00DC1DD3">
            <w:pPr>
              <w:outlineLvl w:val="2"/>
              <w:rPr>
                <w:rFonts w:asciiTheme="minorHAnsi" w:hAnsiTheme="minorHAnsi" w:cstheme="minorHAnsi"/>
                <w:b/>
              </w:rPr>
            </w:pPr>
            <w:r w:rsidRPr="00DB65EE">
              <w:rPr>
                <w:rFonts w:asciiTheme="minorHAnsi" w:hAnsiTheme="minorHAnsi" w:cstheme="minorHAnsi"/>
                <w:b/>
              </w:rPr>
              <w:t>5-10 min</w:t>
            </w:r>
          </w:p>
        </w:tc>
        <w:tc>
          <w:tcPr>
            <w:tcW w:w="3960" w:type="dxa"/>
          </w:tcPr>
          <w:p w14:paraId="1A26FB1A" w14:textId="2DC4786B" w:rsidR="004145A9" w:rsidRPr="00DB65EE" w:rsidRDefault="368DD4C3" w:rsidP="2CAA33DD">
            <w:pPr>
              <w:rPr>
                <w:rFonts w:asciiTheme="minorHAnsi" w:hAnsiTheme="minorHAnsi" w:cstheme="minorBidi"/>
              </w:rPr>
            </w:pPr>
            <w:r w:rsidRPr="2CAA33DD">
              <w:rPr>
                <w:rFonts w:asciiTheme="minorHAnsi" w:hAnsiTheme="minorHAnsi" w:cstheme="minorBidi"/>
              </w:rPr>
              <w:t xml:space="preserve">Dressing intact with </w:t>
            </w:r>
            <w:r w:rsidR="097D26EB" w:rsidRPr="2CAA33DD">
              <w:rPr>
                <w:rFonts w:asciiTheme="minorHAnsi" w:hAnsiTheme="minorHAnsi" w:cstheme="minorBidi"/>
              </w:rPr>
              <w:t xml:space="preserve">a </w:t>
            </w:r>
            <w:r w:rsidRPr="2CAA33DD">
              <w:rPr>
                <w:rFonts w:asciiTheme="minorHAnsi" w:hAnsiTheme="minorHAnsi" w:cstheme="minorBidi"/>
              </w:rPr>
              <w:t>slight amount of drainage.</w:t>
            </w:r>
          </w:p>
          <w:p w14:paraId="647BCDD7" w14:textId="695CF167" w:rsidR="004145A9" w:rsidRPr="00DB65EE" w:rsidRDefault="004145A9" w:rsidP="004145A9">
            <w:pPr>
              <w:rPr>
                <w:rFonts w:asciiTheme="minorHAnsi" w:hAnsiTheme="minorHAnsi" w:cstheme="minorHAnsi"/>
              </w:rPr>
            </w:pPr>
            <w:r w:rsidRPr="00DB65EE">
              <w:rPr>
                <w:rFonts w:asciiTheme="minorHAnsi" w:hAnsiTheme="minorHAnsi" w:cstheme="minorHAnsi"/>
              </w:rPr>
              <w:t>“How’s my foot looking? It’s the only way for me to get around so I hope it heals up good. The doctor said she’d give me some kind of special shoe or boot to wear when I leave.”</w:t>
            </w:r>
          </w:p>
          <w:p w14:paraId="7C949030" w14:textId="77777777" w:rsidR="004145A9" w:rsidRPr="00DB65EE" w:rsidRDefault="004145A9" w:rsidP="004145A9">
            <w:pPr>
              <w:rPr>
                <w:rFonts w:asciiTheme="minorHAnsi" w:hAnsiTheme="minorHAnsi" w:cstheme="minorHAnsi"/>
              </w:rPr>
            </w:pPr>
          </w:p>
          <w:p w14:paraId="6A6C6E88" w14:textId="2DA5E518" w:rsidR="004145A9" w:rsidRPr="00DB65EE" w:rsidRDefault="004145A9" w:rsidP="004145A9">
            <w:pPr>
              <w:rPr>
                <w:rFonts w:asciiTheme="minorHAnsi" w:hAnsiTheme="minorHAnsi" w:cstheme="minorHAnsi"/>
              </w:rPr>
            </w:pPr>
            <w:r w:rsidRPr="00DB65EE">
              <w:rPr>
                <w:rFonts w:asciiTheme="minorHAnsi" w:hAnsiTheme="minorHAnsi" w:cstheme="minorHAnsi"/>
              </w:rPr>
              <w:t xml:space="preserve">“I know if you don’t take care of diabetes lots of bad things can happen – like these toes -- and you can go blind. That’s </w:t>
            </w:r>
            <w:proofErr w:type="spellStart"/>
            <w:r w:rsidRPr="00DB65EE">
              <w:rPr>
                <w:rFonts w:asciiTheme="minorHAnsi" w:hAnsiTheme="minorHAnsi" w:cstheme="minorHAnsi"/>
              </w:rPr>
              <w:t>kinda</w:t>
            </w:r>
            <w:proofErr w:type="spellEnd"/>
            <w:r w:rsidRPr="00DB65EE">
              <w:rPr>
                <w:rFonts w:asciiTheme="minorHAnsi" w:hAnsiTheme="minorHAnsi" w:cstheme="minorHAnsi"/>
              </w:rPr>
              <w:t xml:space="preserve"> scary.”</w:t>
            </w:r>
          </w:p>
          <w:p w14:paraId="5CD9433A" w14:textId="77777777" w:rsidR="004145A9" w:rsidRPr="00DB65EE" w:rsidRDefault="004145A9" w:rsidP="004145A9">
            <w:pPr>
              <w:rPr>
                <w:rFonts w:asciiTheme="minorHAnsi" w:hAnsiTheme="minorHAnsi" w:cstheme="minorHAnsi"/>
              </w:rPr>
            </w:pPr>
          </w:p>
          <w:p w14:paraId="54BEBEFE" w14:textId="1855AAC6" w:rsidR="004145A9" w:rsidRDefault="368DD4C3" w:rsidP="2CAA33DD">
            <w:pPr>
              <w:rPr>
                <w:rFonts w:asciiTheme="minorHAnsi" w:hAnsiTheme="minorHAnsi" w:cstheme="minorBidi"/>
              </w:rPr>
            </w:pPr>
            <w:r w:rsidRPr="2CAA33DD">
              <w:rPr>
                <w:rFonts w:asciiTheme="minorHAnsi" w:hAnsiTheme="minorHAnsi" w:cstheme="minorBidi"/>
              </w:rPr>
              <w:t xml:space="preserve">Answers questions appropriately. If students ask personal questions about why he is </w:t>
            </w:r>
            <w:r w:rsidR="00A62BAE" w:rsidRPr="2CAA33DD">
              <w:rPr>
                <w:rFonts w:asciiTheme="minorHAnsi" w:hAnsiTheme="minorHAnsi" w:cstheme="minorBidi"/>
              </w:rPr>
              <w:t>unhoused</w:t>
            </w:r>
            <w:r w:rsidRPr="2CAA33DD">
              <w:rPr>
                <w:rFonts w:asciiTheme="minorHAnsi" w:hAnsiTheme="minorHAnsi" w:cstheme="minorBidi"/>
              </w:rPr>
              <w:t xml:space="preserve"> or specifics about his military combat</w:t>
            </w:r>
            <w:r w:rsidR="097D26EB" w:rsidRPr="2CAA33DD">
              <w:rPr>
                <w:rFonts w:asciiTheme="minorHAnsi" w:hAnsiTheme="minorHAnsi" w:cstheme="minorBidi"/>
              </w:rPr>
              <w:t xml:space="preserve">, </w:t>
            </w:r>
            <w:r w:rsidR="57FD6C18" w:rsidRPr="2CAA33DD">
              <w:rPr>
                <w:rFonts w:asciiTheme="minorHAnsi" w:hAnsiTheme="minorHAnsi" w:cstheme="minorBidi"/>
              </w:rPr>
              <w:t>the patient</w:t>
            </w:r>
            <w:r w:rsidRPr="2CAA33DD">
              <w:rPr>
                <w:rFonts w:asciiTheme="minorHAnsi" w:hAnsiTheme="minorHAnsi" w:cstheme="minorBidi"/>
              </w:rPr>
              <w:t xml:space="preserve"> will say, “That’s none of your business.”</w:t>
            </w:r>
          </w:p>
          <w:p w14:paraId="15F4F086" w14:textId="77777777" w:rsidR="00863C94" w:rsidRPr="00DB65EE" w:rsidRDefault="00863C94" w:rsidP="004145A9">
            <w:pPr>
              <w:rPr>
                <w:rFonts w:asciiTheme="minorHAnsi" w:hAnsiTheme="minorHAnsi" w:cstheme="minorHAnsi"/>
              </w:rPr>
            </w:pPr>
          </w:p>
        </w:tc>
        <w:tc>
          <w:tcPr>
            <w:tcW w:w="3420" w:type="dxa"/>
          </w:tcPr>
          <w:p w14:paraId="54B825F1" w14:textId="394B8130" w:rsidR="00B33EF1" w:rsidRPr="00DB65EE" w:rsidRDefault="00B33EF1" w:rsidP="00B33EF1">
            <w:pPr>
              <w:rPr>
                <w:rFonts w:asciiTheme="minorHAnsi" w:hAnsiTheme="minorHAnsi" w:cstheme="minorHAnsi"/>
                <w:b/>
              </w:rPr>
            </w:pPr>
            <w:r w:rsidRPr="00DB65EE">
              <w:rPr>
                <w:rFonts w:asciiTheme="minorHAnsi" w:hAnsiTheme="minorHAnsi" w:cstheme="minorHAnsi"/>
                <w:b/>
              </w:rPr>
              <w:t>Learners are expected to:</w:t>
            </w:r>
          </w:p>
          <w:p w14:paraId="20A7E881" w14:textId="77777777" w:rsidR="00AE0553" w:rsidRPr="00DB65EE" w:rsidRDefault="00AE0553" w:rsidP="00B33EF1">
            <w:pPr>
              <w:rPr>
                <w:rFonts w:asciiTheme="minorHAnsi" w:hAnsiTheme="minorHAnsi" w:cstheme="minorHAnsi"/>
                <w:b/>
              </w:rPr>
            </w:pPr>
          </w:p>
          <w:p w14:paraId="70BC0018" w14:textId="6A704ADC" w:rsidR="004145A9" w:rsidRDefault="004145A9" w:rsidP="004145A9">
            <w:pPr>
              <w:numPr>
                <w:ilvl w:val="0"/>
                <w:numId w:val="26"/>
              </w:numPr>
              <w:rPr>
                <w:rFonts w:asciiTheme="minorHAnsi" w:hAnsiTheme="minorHAnsi" w:cstheme="minorHAnsi"/>
              </w:rPr>
            </w:pPr>
            <w:r w:rsidRPr="00DB65EE">
              <w:rPr>
                <w:rFonts w:asciiTheme="minorHAnsi" w:hAnsiTheme="minorHAnsi" w:cstheme="minorHAnsi"/>
              </w:rPr>
              <w:t>Remove dressing, assess wound and reapply d</w:t>
            </w:r>
            <w:r w:rsidR="00911652" w:rsidRPr="00DB65EE">
              <w:rPr>
                <w:rFonts w:asciiTheme="minorHAnsi" w:hAnsiTheme="minorHAnsi" w:cstheme="minorHAnsi"/>
              </w:rPr>
              <w:t>ressing using sterile technique</w:t>
            </w:r>
          </w:p>
          <w:p w14:paraId="5E838931" w14:textId="1A5E92E4" w:rsidR="007A31C0" w:rsidRPr="0023190A" w:rsidRDefault="0A81AF5F" w:rsidP="2CAA33DD">
            <w:pPr>
              <w:numPr>
                <w:ilvl w:val="0"/>
                <w:numId w:val="26"/>
              </w:numPr>
              <w:rPr>
                <w:rFonts w:asciiTheme="minorHAnsi" w:hAnsiTheme="minorHAnsi" w:cstheme="minorBidi"/>
              </w:rPr>
            </w:pPr>
            <w:r w:rsidRPr="0023190A">
              <w:rPr>
                <w:rFonts w:asciiTheme="minorHAnsi" w:hAnsiTheme="minorHAnsi" w:cstheme="minorBidi"/>
                <w:bCs/>
              </w:rPr>
              <w:t xml:space="preserve">Discuss </w:t>
            </w:r>
            <w:r w:rsidR="00893D87" w:rsidRPr="0023190A">
              <w:rPr>
                <w:rFonts w:asciiTheme="minorHAnsi" w:hAnsiTheme="minorHAnsi" w:cstheme="minorBidi"/>
              </w:rPr>
              <w:t>asepsis and wound care</w:t>
            </w:r>
            <w:r w:rsidR="4B6F5AA8" w:rsidRPr="0023190A">
              <w:rPr>
                <w:rFonts w:asciiTheme="minorHAnsi" w:hAnsiTheme="minorHAnsi" w:cstheme="minorBidi"/>
              </w:rPr>
              <w:t xml:space="preserve"> techniques</w:t>
            </w:r>
          </w:p>
          <w:p w14:paraId="775C9A7E" w14:textId="77777777" w:rsidR="004145A9" w:rsidRPr="00DB65EE" w:rsidRDefault="00911652" w:rsidP="004145A9">
            <w:pPr>
              <w:numPr>
                <w:ilvl w:val="0"/>
                <w:numId w:val="26"/>
              </w:numPr>
              <w:rPr>
                <w:rFonts w:asciiTheme="minorHAnsi" w:hAnsiTheme="minorHAnsi" w:cstheme="minorHAnsi"/>
              </w:rPr>
            </w:pPr>
            <w:r w:rsidRPr="00DB65EE">
              <w:rPr>
                <w:rFonts w:asciiTheme="minorHAnsi" w:hAnsiTheme="minorHAnsi" w:cstheme="minorHAnsi"/>
              </w:rPr>
              <w:t>Administer IV medication</w:t>
            </w:r>
          </w:p>
          <w:p w14:paraId="369FC4B1" w14:textId="3319CE4A" w:rsidR="004145A9" w:rsidRPr="00DB65EE" w:rsidRDefault="368DD4C3" w:rsidP="2CAA33DD">
            <w:pPr>
              <w:numPr>
                <w:ilvl w:val="0"/>
                <w:numId w:val="26"/>
              </w:numPr>
              <w:rPr>
                <w:rFonts w:asciiTheme="minorHAnsi" w:hAnsiTheme="minorHAnsi" w:cstheme="minorBidi"/>
              </w:rPr>
            </w:pPr>
            <w:r w:rsidRPr="2CAA33DD">
              <w:rPr>
                <w:rFonts w:asciiTheme="minorHAnsi" w:hAnsiTheme="minorHAnsi" w:cstheme="minorBidi"/>
              </w:rPr>
              <w:t xml:space="preserve">Assess knowledge of </w:t>
            </w:r>
            <w:r w:rsidR="011EB882" w:rsidRPr="2CAA33DD">
              <w:rPr>
                <w:rFonts w:asciiTheme="minorHAnsi" w:hAnsiTheme="minorHAnsi" w:cstheme="minorBidi"/>
              </w:rPr>
              <w:t>T</w:t>
            </w:r>
            <w:r w:rsidR="00290859" w:rsidRPr="2CAA33DD">
              <w:rPr>
                <w:rFonts w:asciiTheme="minorHAnsi" w:hAnsiTheme="minorHAnsi" w:cstheme="minorBidi"/>
              </w:rPr>
              <w:t>ype</w:t>
            </w:r>
            <w:r w:rsidRPr="2CAA33DD">
              <w:rPr>
                <w:rFonts w:asciiTheme="minorHAnsi" w:hAnsiTheme="minorHAnsi" w:cstheme="minorBidi"/>
              </w:rPr>
              <w:t xml:space="preserve"> 2 </w:t>
            </w:r>
            <w:r w:rsidR="011EB882" w:rsidRPr="2CAA33DD">
              <w:rPr>
                <w:rFonts w:asciiTheme="minorHAnsi" w:hAnsiTheme="minorHAnsi" w:cstheme="minorBidi"/>
              </w:rPr>
              <w:t>D</w:t>
            </w:r>
            <w:r w:rsidRPr="2CAA33DD">
              <w:rPr>
                <w:rFonts w:asciiTheme="minorHAnsi" w:hAnsiTheme="minorHAnsi" w:cstheme="minorBidi"/>
              </w:rPr>
              <w:t>iabetes.</w:t>
            </w:r>
          </w:p>
        </w:tc>
        <w:tc>
          <w:tcPr>
            <w:tcW w:w="2430" w:type="dxa"/>
          </w:tcPr>
          <w:p w14:paraId="2A4989F4" w14:textId="77777777" w:rsidR="004145A9" w:rsidRPr="00DB65EE" w:rsidRDefault="004145A9" w:rsidP="004145A9">
            <w:pPr>
              <w:rPr>
                <w:rFonts w:asciiTheme="minorHAnsi" w:hAnsiTheme="minorHAnsi" w:cstheme="minorHAnsi"/>
              </w:rPr>
            </w:pPr>
            <w:r w:rsidRPr="00DB65EE">
              <w:rPr>
                <w:rFonts w:asciiTheme="minorHAnsi" w:hAnsiTheme="minorHAnsi" w:cstheme="minorHAnsi"/>
                <w:b/>
              </w:rPr>
              <w:t xml:space="preserve">Role member providing cue: </w:t>
            </w:r>
          </w:p>
          <w:p w14:paraId="623E0C56" w14:textId="77777777" w:rsidR="00837B2E" w:rsidRPr="00DB65EE" w:rsidRDefault="00837B2E" w:rsidP="004145A9">
            <w:pPr>
              <w:rPr>
                <w:rFonts w:asciiTheme="minorHAnsi" w:hAnsiTheme="minorHAnsi" w:cstheme="minorHAnsi"/>
              </w:rPr>
            </w:pPr>
          </w:p>
          <w:p w14:paraId="016C3003" w14:textId="402007D8" w:rsidR="004145A9" w:rsidRPr="00DB65EE" w:rsidRDefault="004145A9" w:rsidP="004145A9">
            <w:pPr>
              <w:rPr>
                <w:rFonts w:asciiTheme="minorHAnsi" w:hAnsiTheme="minorHAnsi" w:cstheme="minorHAnsi"/>
                <w:b/>
                <w:noProof/>
              </w:rPr>
            </w:pPr>
            <w:r w:rsidRPr="00DB65EE">
              <w:rPr>
                <w:rFonts w:asciiTheme="minorHAnsi" w:hAnsiTheme="minorHAnsi" w:cstheme="minorHAnsi"/>
                <w:b/>
              </w:rPr>
              <w:t>Cue:</w:t>
            </w:r>
          </w:p>
          <w:p w14:paraId="24F7430A" w14:textId="77777777" w:rsidR="004145A9" w:rsidRDefault="5FA1C1F9" w:rsidP="2CAA33DD">
            <w:pPr>
              <w:rPr>
                <w:rFonts w:asciiTheme="minorHAnsi" w:hAnsiTheme="minorHAnsi" w:cstheme="minorBidi"/>
              </w:rPr>
            </w:pPr>
            <w:r w:rsidRPr="00E8708C">
              <w:rPr>
                <w:rFonts w:asciiTheme="minorHAnsi" w:hAnsiTheme="minorHAnsi" w:cstheme="minorBidi"/>
              </w:rPr>
              <w:t xml:space="preserve">If no wound </w:t>
            </w:r>
            <w:proofErr w:type="spellStart"/>
            <w:r w:rsidRPr="00E8708C">
              <w:rPr>
                <w:rFonts w:asciiTheme="minorHAnsi" w:hAnsiTheme="minorHAnsi" w:cstheme="minorBidi"/>
              </w:rPr>
              <w:t>teching</w:t>
            </w:r>
            <w:proofErr w:type="spellEnd"/>
            <w:r w:rsidRPr="00E8708C">
              <w:rPr>
                <w:rFonts w:asciiTheme="minorHAnsi" w:hAnsiTheme="minorHAnsi" w:cstheme="minorBidi"/>
              </w:rPr>
              <w:t>:</w:t>
            </w:r>
            <w:r w:rsidRPr="2CAA33DD">
              <w:rPr>
                <w:rFonts w:asciiTheme="minorHAnsi" w:hAnsiTheme="minorHAnsi" w:cstheme="minorBidi"/>
              </w:rPr>
              <w:t xml:space="preserve"> “Hey, do</w:t>
            </w:r>
            <w:r w:rsidR="277469A5" w:rsidRPr="2CAA33DD">
              <w:rPr>
                <w:rFonts w:asciiTheme="minorHAnsi" w:hAnsiTheme="minorHAnsi" w:cstheme="minorBidi"/>
              </w:rPr>
              <w:t xml:space="preserve">es it matter if I just use a napkin to cover my wound, or do I </w:t>
            </w:r>
            <w:proofErr w:type="spellStart"/>
            <w:r w:rsidR="277469A5" w:rsidRPr="2CAA33DD">
              <w:rPr>
                <w:rFonts w:asciiTheme="minorHAnsi" w:hAnsiTheme="minorHAnsi" w:cstheme="minorBidi"/>
              </w:rPr>
              <w:t>gotta</w:t>
            </w:r>
            <w:proofErr w:type="spellEnd"/>
            <w:r w:rsidR="277469A5" w:rsidRPr="2CAA33DD">
              <w:rPr>
                <w:rFonts w:asciiTheme="minorHAnsi" w:hAnsiTheme="minorHAnsi" w:cstheme="minorBidi"/>
              </w:rPr>
              <w:t xml:space="preserve"> </w:t>
            </w:r>
            <w:r w:rsidR="156F1D75" w:rsidRPr="2CAA33DD">
              <w:rPr>
                <w:rFonts w:asciiTheme="minorHAnsi" w:hAnsiTheme="minorHAnsi" w:cstheme="minorBidi"/>
              </w:rPr>
              <w:t>use something fancier?”</w:t>
            </w:r>
          </w:p>
          <w:p w14:paraId="2E7AA4BA" w14:textId="4830928C" w:rsidR="002B4A4A" w:rsidRPr="00DB65EE" w:rsidRDefault="002B4A4A" w:rsidP="004145A9">
            <w:pPr>
              <w:rPr>
                <w:rFonts w:asciiTheme="minorHAnsi" w:hAnsiTheme="minorHAnsi" w:cstheme="minorHAnsi"/>
              </w:rPr>
            </w:pPr>
          </w:p>
        </w:tc>
      </w:tr>
      <w:tr w:rsidR="004145A9" w14:paraId="67595CDA" w14:textId="77777777" w:rsidTr="2CAA33DD">
        <w:trPr>
          <w:trHeight w:val="5102"/>
        </w:trPr>
        <w:tc>
          <w:tcPr>
            <w:tcW w:w="1260" w:type="dxa"/>
          </w:tcPr>
          <w:p w14:paraId="6A690A8E" w14:textId="77777777" w:rsidR="004145A9" w:rsidRPr="00DB65EE" w:rsidRDefault="004145A9" w:rsidP="00837B2E">
            <w:pPr>
              <w:outlineLvl w:val="2"/>
              <w:rPr>
                <w:rFonts w:asciiTheme="minorHAnsi" w:hAnsiTheme="minorHAnsi" w:cstheme="minorHAnsi"/>
                <w:b/>
              </w:rPr>
            </w:pPr>
            <w:r w:rsidRPr="00DB65EE">
              <w:rPr>
                <w:rFonts w:asciiTheme="minorHAnsi" w:hAnsiTheme="minorHAnsi" w:cstheme="minorHAnsi"/>
                <w:b/>
              </w:rPr>
              <w:lastRenderedPageBreak/>
              <w:t>10-15 min</w:t>
            </w:r>
          </w:p>
        </w:tc>
        <w:tc>
          <w:tcPr>
            <w:tcW w:w="3960" w:type="dxa"/>
          </w:tcPr>
          <w:p w14:paraId="5AC6E6E7" w14:textId="77777777" w:rsidR="004145A9" w:rsidRPr="00DB65EE" w:rsidRDefault="004145A9" w:rsidP="004145A9">
            <w:pPr>
              <w:rPr>
                <w:rFonts w:asciiTheme="minorHAnsi" w:hAnsiTheme="minorHAnsi" w:cstheme="minorHAnsi"/>
              </w:rPr>
            </w:pPr>
            <w:r w:rsidRPr="00DB65EE">
              <w:rPr>
                <w:rFonts w:asciiTheme="minorHAnsi" w:hAnsiTheme="minorHAnsi" w:cstheme="minorHAnsi"/>
              </w:rPr>
              <w:t>“I know I should try to eat better, but it’s hard to get the right things that are really good for you at the soup kitchen. We get a lot of spaghetti and macaroni.”</w:t>
            </w:r>
          </w:p>
          <w:p w14:paraId="1B951113" w14:textId="77777777" w:rsidR="004145A9" w:rsidRPr="00DB65EE" w:rsidRDefault="004145A9" w:rsidP="004145A9">
            <w:pPr>
              <w:rPr>
                <w:rFonts w:asciiTheme="minorHAnsi" w:hAnsiTheme="minorHAnsi" w:cstheme="minorHAnsi"/>
              </w:rPr>
            </w:pPr>
          </w:p>
          <w:p w14:paraId="40BCC19F" w14:textId="77777777" w:rsidR="004145A9" w:rsidRPr="00DB65EE" w:rsidRDefault="004145A9" w:rsidP="004145A9">
            <w:pPr>
              <w:rPr>
                <w:rFonts w:asciiTheme="minorHAnsi" w:hAnsiTheme="minorHAnsi" w:cstheme="minorHAnsi"/>
              </w:rPr>
            </w:pPr>
            <w:r w:rsidRPr="00DB65EE">
              <w:rPr>
                <w:rFonts w:asciiTheme="minorHAnsi" w:hAnsiTheme="minorHAnsi" w:cstheme="minorHAnsi"/>
              </w:rPr>
              <w:t>“I like fruits and vegetables and I’ve always liked fish, but that’s just not what they serve unless it’s tuna casserole.”</w:t>
            </w:r>
          </w:p>
          <w:p w14:paraId="245CC1B0" w14:textId="77777777" w:rsidR="004145A9" w:rsidRPr="00DB65EE" w:rsidRDefault="004145A9" w:rsidP="004145A9">
            <w:pPr>
              <w:rPr>
                <w:rFonts w:asciiTheme="minorHAnsi" w:hAnsiTheme="minorHAnsi" w:cstheme="minorHAnsi"/>
              </w:rPr>
            </w:pPr>
          </w:p>
          <w:p w14:paraId="157F3703" w14:textId="073A030A" w:rsidR="00902E20" w:rsidRPr="00DB65EE" w:rsidRDefault="004145A9" w:rsidP="00354D44">
            <w:pPr>
              <w:rPr>
                <w:rFonts w:asciiTheme="minorHAnsi" w:hAnsiTheme="minorHAnsi" w:cstheme="minorHAnsi"/>
              </w:rPr>
            </w:pPr>
            <w:r w:rsidRPr="00DB65EE">
              <w:rPr>
                <w:rFonts w:asciiTheme="minorHAnsi" w:hAnsiTheme="minorHAnsi" w:cstheme="minorHAnsi"/>
              </w:rPr>
              <w:t>“I tried that medicine they gave me down south, but if anyone sees you taking pills or shots, the next thing you know someone’s trying to steal from you no matter what the medicine is for.”</w:t>
            </w:r>
          </w:p>
        </w:tc>
        <w:tc>
          <w:tcPr>
            <w:tcW w:w="3420" w:type="dxa"/>
          </w:tcPr>
          <w:p w14:paraId="70478273" w14:textId="62AC399D" w:rsidR="005E2EAD" w:rsidRPr="00DB65EE" w:rsidRDefault="005E2EAD" w:rsidP="005E2EAD">
            <w:pPr>
              <w:rPr>
                <w:rFonts w:asciiTheme="minorHAnsi" w:hAnsiTheme="minorHAnsi" w:cstheme="minorHAnsi"/>
                <w:b/>
              </w:rPr>
            </w:pPr>
            <w:r w:rsidRPr="00DB65EE">
              <w:rPr>
                <w:rFonts w:asciiTheme="minorHAnsi" w:hAnsiTheme="minorHAnsi" w:cstheme="minorHAnsi"/>
                <w:b/>
              </w:rPr>
              <w:t>Learners are expected to:</w:t>
            </w:r>
          </w:p>
          <w:p w14:paraId="042B2C35" w14:textId="77777777" w:rsidR="00AE0553" w:rsidRPr="00DB65EE" w:rsidRDefault="00AE0553" w:rsidP="005E2EAD">
            <w:pPr>
              <w:rPr>
                <w:rFonts w:asciiTheme="minorHAnsi" w:hAnsiTheme="minorHAnsi" w:cstheme="minorHAnsi"/>
                <w:b/>
              </w:rPr>
            </w:pPr>
          </w:p>
          <w:p w14:paraId="4C6E18CC" w14:textId="7751565A" w:rsidR="004145A9" w:rsidRPr="00DB65EE" w:rsidRDefault="368DD4C3" w:rsidP="2CAA33DD">
            <w:pPr>
              <w:numPr>
                <w:ilvl w:val="0"/>
                <w:numId w:val="37"/>
              </w:numPr>
              <w:rPr>
                <w:rFonts w:asciiTheme="minorHAnsi" w:hAnsiTheme="minorHAnsi" w:cstheme="minorBidi"/>
              </w:rPr>
            </w:pPr>
            <w:r w:rsidRPr="2CAA33DD">
              <w:rPr>
                <w:rFonts w:asciiTheme="minorHAnsi" w:hAnsiTheme="minorHAnsi" w:cstheme="minorBidi"/>
              </w:rPr>
              <w:t>Assess understanding of diet by helping Butch mak</w:t>
            </w:r>
            <w:r w:rsidR="00911652" w:rsidRPr="2CAA33DD">
              <w:rPr>
                <w:rFonts w:asciiTheme="minorHAnsi" w:hAnsiTheme="minorHAnsi" w:cstheme="minorBidi"/>
              </w:rPr>
              <w:t xml:space="preserve">e selections from </w:t>
            </w:r>
            <w:r w:rsidR="2058FB02" w:rsidRPr="2CAA33DD">
              <w:rPr>
                <w:rFonts w:asciiTheme="minorHAnsi" w:hAnsiTheme="minorHAnsi" w:cstheme="minorBidi"/>
              </w:rPr>
              <w:t xml:space="preserve">the </w:t>
            </w:r>
            <w:r w:rsidR="00911652" w:rsidRPr="2CAA33DD">
              <w:rPr>
                <w:rFonts w:asciiTheme="minorHAnsi" w:hAnsiTheme="minorHAnsi" w:cstheme="minorBidi"/>
              </w:rPr>
              <w:t>hospital menu</w:t>
            </w:r>
          </w:p>
          <w:p w14:paraId="36BA387B" w14:textId="305F32EB" w:rsidR="004145A9" w:rsidRPr="00DB65EE" w:rsidRDefault="004145A9" w:rsidP="004145A9">
            <w:pPr>
              <w:numPr>
                <w:ilvl w:val="0"/>
                <w:numId w:val="37"/>
              </w:numPr>
              <w:rPr>
                <w:rFonts w:asciiTheme="minorHAnsi" w:hAnsiTheme="minorHAnsi" w:cstheme="minorHAnsi"/>
              </w:rPr>
            </w:pPr>
            <w:r w:rsidRPr="00DB65EE">
              <w:rPr>
                <w:rFonts w:asciiTheme="minorHAnsi" w:hAnsiTheme="minorHAnsi" w:cstheme="minorHAnsi"/>
              </w:rPr>
              <w:t>Assess knowledge of medi</w:t>
            </w:r>
            <w:r w:rsidR="00911652" w:rsidRPr="00DB65EE">
              <w:rPr>
                <w:rFonts w:asciiTheme="minorHAnsi" w:hAnsiTheme="minorHAnsi" w:cstheme="minorHAnsi"/>
              </w:rPr>
              <w:t>cations</w:t>
            </w:r>
          </w:p>
          <w:p w14:paraId="21158F84" w14:textId="531EB7ED" w:rsidR="004145A9" w:rsidRPr="00DB65EE" w:rsidRDefault="368DD4C3" w:rsidP="2CAA33DD">
            <w:pPr>
              <w:numPr>
                <w:ilvl w:val="0"/>
                <w:numId w:val="37"/>
              </w:numPr>
              <w:rPr>
                <w:rFonts w:asciiTheme="minorHAnsi" w:hAnsiTheme="minorHAnsi" w:cstheme="minorBidi"/>
              </w:rPr>
            </w:pPr>
            <w:r w:rsidRPr="2CAA33DD">
              <w:rPr>
                <w:rFonts w:asciiTheme="minorHAnsi" w:hAnsiTheme="minorHAnsi" w:cstheme="minorBidi"/>
              </w:rPr>
              <w:t>Conduct dietary teaching</w:t>
            </w:r>
            <w:r w:rsidR="069C29F4" w:rsidRPr="2CAA33DD">
              <w:rPr>
                <w:rFonts w:asciiTheme="minorHAnsi" w:hAnsiTheme="minorHAnsi" w:cstheme="minorBidi"/>
              </w:rPr>
              <w:t>, considering alternative strategies to access</w:t>
            </w:r>
            <w:r w:rsidR="73896885" w:rsidRPr="2CAA33DD">
              <w:rPr>
                <w:rFonts w:asciiTheme="minorHAnsi" w:hAnsiTheme="minorHAnsi" w:cstheme="minorBidi"/>
              </w:rPr>
              <w:t xml:space="preserve"> better food options</w:t>
            </w:r>
            <w:r w:rsidRPr="2CAA33DD">
              <w:rPr>
                <w:rFonts w:asciiTheme="minorHAnsi" w:hAnsiTheme="minorHAnsi" w:cstheme="minorBidi"/>
              </w:rPr>
              <w:t xml:space="preserve">. </w:t>
            </w:r>
          </w:p>
          <w:p w14:paraId="532F83B5" w14:textId="77777777" w:rsidR="004145A9" w:rsidRPr="00DB65EE" w:rsidRDefault="004145A9" w:rsidP="004145A9">
            <w:pPr>
              <w:numPr>
                <w:ilvl w:val="0"/>
                <w:numId w:val="37"/>
              </w:numPr>
              <w:rPr>
                <w:rFonts w:asciiTheme="minorHAnsi" w:hAnsiTheme="minorHAnsi" w:cstheme="minorHAnsi"/>
              </w:rPr>
            </w:pPr>
            <w:r w:rsidRPr="00DB65EE">
              <w:rPr>
                <w:rFonts w:asciiTheme="minorHAnsi" w:hAnsiTheme="minorHAnsi" w:cstheme="minorHAnsi"/>
              </w:rPr>
              <w:t>Gather further information for discharge planning</w:t>
            </w:r>
          </w:p>
          <w:p w14:paraId="60DC9EE7" w14:textId="77777777" w:rsidR="004145A9" w:rsidRPr="00DB65EE" w:rsidRDefault="004145A9" w:rsidP="00837B2E">
            <w:pPr>
              <w:spacing w:line="276" w:lineRule="auto"/>
              <w:rPr>
                <w:rFonts w:asciiTheme="minorHAnsi" w:hAnsiTheme="minorHAnsi" w:cstheme="minorHAnsi"/>
              </w:rPr>
            </w:pPr>
          </w:p>
        </w:tc>
        <w:tc>
          <w:tcPr>
            <w:tcW w:w="2430" w:type="dxa"/>
          </w:tcPr>
          <w:p w14:paraId="0AC8F031" w14:textId="77777777" w:rsidR="004145A9" w:rsidRPr="00DB65EE" w:rsidRDefault="004145A9" w:rsidP="004145A9">
            <w:pPr>
              <w:rPr>
                <w:rFonts w:asciiTheme="minorHAnsi" w:hAnsiTheme="minorHAnsi" w:cstheme="minorHAnsi"/>
              </w:rPr>
            </w:pPr>
            <w:r w:rsidRPr="00DB65EE">
              <w:rPr>
                <w:rFonts w:asciiTheme="minorHAnsi" w:hAnsiTheme="minorHAnsi" w:cstheme="minorHAnsi"/>
                <w:b/>
              </w:rPr>
              <w:t xml:space="preserve">Role member providing cue: </w:t>
            </w:r>
            <w:r w:rsidRPr="00DB65EE">
              <w:rPr>
                <w:rFonts w:asciiTheme="minorHAnsi" w:hAnsiTheme="minorHAnsi" w:cstheme="minorHAnsi"/>
              </w:rPr>
              <w:t>Patient</w:t>
            </w:r>
          </w:p>
          <w:p w14:paraId="59B34D55" w14:textId="77777777" w:rsidR="00837B2E" w:rsidRPr="00DB65EE" w:rsidRDefault="00837B2E" w:rsidP="004145A9">
            <w:pPr>
              <w:rPr>
                <w:rFonts w:asciiTheme="minorHAnsi" w:hAnsiTheme="minorHAnsi" w:cstheme="minorHAnsi"/>
              </w:rPr>
            </w:pPr>
          </w:p>
          <w:p w14:paraId="4EAAA54C" w14:textId="4DE7A033" w:rsidR="004145A9" w:rsidRDefault="004145A9" w:rsidP="004145A9">
            <w:pPr>
              <w:rPr>
                <w:rFonts w:asciiTheme="minorHAnsi" w:hAnsiTheme="minorHAnsi" w:cstheme="minorHAnsi"/>
              </w:rPr>
            </w:pPr>
            <w:r w:rsidRPr="00DB65EE">
              <w:rPr>
                <w:rFonts w:asciiTheme="minorHAnsi" w:hAnsiTheme="minorHAnsi" w:cstheme="minorHAnsi"/>
                <w:b/>
              </w:rPr>
              <w:t xml:space="preserve">Cue: </w:t>
            </w:r>
            <w:r w:rsidRPr="00DB65EE">
              <w:rPr>
                <w:rFonts w:asciiTheme="minorHAnsi" w:hAnsiTheme="minorHAnsi" w:cstheme="minorHAnsi"/>
              </w:rPr>
              <w:t>“Hey, I’m hungry. Are they going to bring me dinner or do I need to go somewhere to get it?”</w:t>
            </w:r>
          </w:p>
          <w:p w14:paraId="49F99C91" w14:textId="77777777" w:rsidR="0023190A" w:rsidRPr="00DB65EE" w:rsidRDefault="0023190A" w:rsidP="004145A9">
            <w:pPr>
              <w:rPr>
                <w:rFonts w:asciiTheme="minorHAnsi" w:hAnsiTheme="minorHAnsi" w:cstheme="minorHAnsi"/>
              </w:rPr>
            </w:pPr>
          </w:p>
          <w:p w14:paraId="03943246" w14:textId="08B4BBFC" w:rsidR="004145A9" w:rsidRPr="00DB65EE" w:rsidRDefault="5A706F2D" w:rsidP="2CAA33DD">
            <w:pPr>
              <w:rPr>
                <w:rFonts w:asciiTheme="minorHAnsi" w:hAnsiTheme="minorHAnsi" w:cstheme="minorBidi"/>
              </w:rPr>
            </w:pPr>
            <w:r w:rsidRPr="2CAA33DD">
              <w:rPr>
                <w:rFonts w:asciiTheme="minorHAnsi" w:hAnsiTheme="minorHAnsi" w:cstheme="minorBidi"/>
                <w:b/>
                <w:bCs/>
              </w:rPr>
              <w:t>If no discussion of medication teaching:</w:t>
            </w:r>
            <w:r w:rsidRPr="2CAA33DD">
              <w:rPr>
                <w:rFonts w:asciiTheme="minorHAnsi" w:hAnsiTheme="minorHAnsi" w:cstheme="minorBidi"/>
              </w:rPr>
              <w:t xml:space="preserve"> “Hey, what’s that IV for?”</w:t>
            </w:r>
          </w:p>
        </w:tc>
      </w:tr>
      <w:tr w:rsidR="00354D44" w14:paraId="0AFF13B6" w14:textId="77777777" w:rsidTr="2CAA33DD">
        <w:trPr>
          <w:trHeight w:val="2447"/>
        </w:trPr>
        <w:tc>
          <w:tcPr>
            <w:tcW w:w="1260" w:type="dxa"/>
          </w:tcPr>
          <w:p w14:paraId="6A4C0497" w14:textId="71544FA1" w:rsidR="00354D44" w:rsidRPr="00DB65EE" w:rsidRDefault="1E8B2495" w:rsidP="2CAA33DD">
            <w:pPr>
              <w:outlineLvl w:val="2"/>
              <w:rPr>
                <w:rFonts w:asciiTheme="minorHAnsi" w:hAnsiTheme="minorHAnsi" w:cstheme="minorBidi"/>
                <w:b/>
                <w:bCs/>
              </w:rPr>
            </w:pPr>
            <w:r w:rsidRPr="2CAA33DD">
              <w:rPr>
                <w:rFonts w:asciiTheme="minorHAnsi" w:hAnsiTheme="minorHAnsi" w:cstheme="minorBidi"/>
                <w:b/>
                <w:bCs/>
              </w:rPr>
              <w:t>1</w:t>
            </w:r>
            <w:r w:rsidR="46D8159F" w:rsidRPr="2CAA33DD">
              <w:rPr>
                <w:rFonts w:asciiTheme="minorHAnsi" w:hAnsiTheme="minorHAnsi" w:cstheme="minorBidi"/>
                <w:b/>
                <w:bCs/>
              </w:rPr>
              <w:t>-</w:t>
            </w:r>
            <w:r w:rsidRPr="2CAA33DD">
              <w:rPr>
                <w:rFonts w:asciiTheme="minorHAnsi" w:hAnsiTheme="minorHAnsi" w:cstheme="minorBidi"/>
                <w:b/>
                <w:bCs/>
              </w:rPr>
              <w:t>5min</w:t>
            </w:r>
          </w:p>
        </w:tc>
        <w:tc>
          <w:tcPr>
            <w:tcW w:w="3960" w:type="dxa"/>
          </w:tcPr>
          <w:p w14:paraId="0158F631" w14:textId="77777777" w:rsidR="00354D44" w:rsidRPr="00DB65EE" w:rsidRDefault="00354D44" w:rsidP="004145A9">
            <w:pPr>
              <w:rPr>
                <w:rFonts w:asciiTheme="minorHAnsi" w:hAnsiTheme="minorHAnsi" w:cstheme="minorHAnsi"/>
              </w:rPr>
            </w:pPr>
            <w:r w:rsidRPr="00DB65EE">
              <w:rPr>
                <w:rFonts w:asciiTheme="minorHAnsi" w:hAnsiTheme="minorHAnsi" w:cstheme="minorHAnsi"/>
              </w:rPr>
              <w:t>“Hey, can one of you unhook me from some of this stuff so I can go out and smoke? That nurse got mad at me for smoking in here yesterday. That’s the problem…just too many rules in a place like this.”</w:t>
            </w:r>
          </w:p>
        </w:tc>
        <w:tc>
          <w:tcPr>
            <w:tcW w:w="3420" w:type="dxa"/>
          </w:tcPr>
          <w:p w14:paraId="02647263" w14:textId="57935BA4" w:rsidR="005E2EAD" w:rsidRPr="00DB65EE" w:rsidRDefault="005E2EAD" w:rsidP="005E2EAD">
            <w:pPr>
              <w:rPr>
                <w:rFonts w:asciiTheme="minorHAnsi" w:hAnsiTheme="minorHAnsi" w:cstheme="minorHAnsi"/>
                <w:b/>
              </w:rPr>
            </w:pPr>
            <w:r w:rsidRPr="00DB65EE">
              <w:rPr>
                <w:rFonts w:asciiTheme="minorHAnsi" w:hAnsiTheme="minorHAnsi" w:cstheme="minorHAnsi"/>
                <w:b/>
              </w:rPr>
              <w:t>Learners are expected to:</w:t>
            </w:r>
          </w:p>
          <w:p w14:paraId="4B2F8795" w14:textId="77777777" w:rsidR="00AE0553" w:rsidRPr="00DB65EE" w:rsidRDefault="00AE0553" w:rsidP="005E2EAD">
            <w:pPr>
              <w:rPr>
                <w:rFonts w:asciiTheme="minorHAnsi" w:hAnsiTheme="minorHAnsi" w:cstheme="minorHAnsi"/>
                <w:b/>
              </w:rPr>
            </w:pPr>
          </w:p>
          <w:p w14:paraId="4CE96767" w14:textId="30212C3E" w:rsidR="00FC0893" w:rsidRPr="006A31AA" w:rsidRDefault="00354D44" w:rsidP="006A31AA">
            <w:pPr>
              <w:numPr>
                <w:ilvl w:val="0"/>
                <w:numId w:val="37"/>
              </w:numPr>
              <w:rPr>
                <w:rFonts w:asciiTheme="minorHAnsi" w:hAnsiTheme="minorHAnsi" w:cstheme="minorHAnsi"/>
              </w:rPr>
            </w:pPr>
            <w:r w:rsidRPr="00DB65EE">
              <w:rPr>
                <w:rFonts w:asciiTheme="minorHAnsi" w:hAnsiTheme="minorHAnsi" w:cstheme="minorHAnsi"/>
              </w:rPr>
              <w:t>Discuss and check orders</w:t>
            </w:r>
          </w:p>
        </w:tc>
        <w:tc>
          <w:tcPr>
            <w:tcW w:w="2430" w:type="dxa"/>
          </w:tcPr>
          <w:p w14:paraId="3130BDB3" w14:textId="77777777" w:rsidR="00354D44" w:rsidRPr="00DB65EE" w:rsidRDefault="00354D44" w:rsidP="00354D44">
            <w:pPr>
              <w:rPr>
                <w:rFonts w:asciiTheme="minorHAnsi" w:hAnsiTheme="minorHAnsi" w:cstheme="minorHAnsi"/>
              </w:rPr>
            </w:pPr>
            <w:r w:rsidRPr="00DB65EE">
              <w:rPr>
                <w:rFonts w:asciiTheme="minorHAnsi" w:hAnsiTheme="minorHAnsi" w:cstheme="minorHAnsi"/>
                <w:b/>
              </w:rPr>
              <w:t xml:space="preserve">Role member providing cue: </w:t>
            </w:r>
            <w:r w:rsidRPr="00DB65EE">
              <w:rPr>
                <w:rFonts w:asciiTheme="minorHAnsi" w:hAnsiTheme="minorHAnsi" w:cstheme="minorHAnsi"/>
              </w:rPr>
              <w:t>Patient</w:t>
            </w:r>
          </w:p>
          <w:p w14:paraId="35EA54D1" w14:textId="77777777" w:rsidR="00837B2E" w:rsidRPr="00DB65EE" w:rsidRDefault="00837B2E" w:rsidP="00354D44">
            <w:pPr>
              <w:rPr>
                <w:rFonts w:asciiTheme="minorHAnsi" w:hAnsiTheme="minorHAnsi" w:cstheme="minorHAnsi"/>
                <w:b/>
              </w:rPr>
            </w:pPr>
          </w:p>
          <w:p w14:paraId="79C4B921" w14:textId="381E45FC" w:rsidR="00354D44" w:rsidRPr="00DB65EE" w:rsidRDefault="356494ED" w:rsidP="64EE66A7">
            <w:pPr>
              <w:rPr>
                <w:rFonts w:asciiTheme="minorHAnsi" w:hAnsiTheme="minorHAnsi" w:cstheme="minorBidi"/>
                <w:b/>
                <w:bCs/>
              </w:rPr>
            </w:pPr>
            <w:r w:rsidRPr="2CAA33DD">
              <w:rPr>
                <w:rFonts w:asciiTheme="minorHAnsi" w:hAnsiTheme="minorHAnsi" w:cstheme="minorBidi"/>
                <w:b/>
                <w:bCs/>
              </w:rPr>
              <w:t xml:space="preserve">Cue: </w:t>
            </w:r>
            <w:r w:rsidRPr="2CAA33DD">
              <w:rPr>
                <w:rFonts w:asciiTheme="minorHAnsi" w:hAnsiTheme="minorHAnsi" w:cstheme="minorBidi"/>
              </w:rPr>
              <w:t xml:space="preserve">“You can look in my chart. The doctor said she’d write something about </w:t>
            </w:r>
            <w:r w:rsidR="1B369260" w:rsidRPr="2CAA33DD">
              <w:rPr>
                <w:rFonts w:asciiTheme="minorHAnsi" w:hAnsiTheme="minorHAnsi" w:cstheme="minorBidi"/>
              </w:rPr>
              <w:t>some patch</w:t>
            </w:r>
            <w:r w:rsidRPr="2CAA33DD">
              <w:rPr>
                <w:rFonts w:asciiTheme="minorHAnsi" w:hAnsiTheme="minorHAnsi" w:cstheme="minorBidi"/>
              </w:rPr>
              <w:t>.”</w:t>
            </w:r>
          </w:p>
        </w:tc>
      </w:tr>
    </w:tbl>
    <w:p w14:paraId="45620751" w14:textId="77777777" w:rsidR="00B14351" w:rsidRPr="00DB65EE" w:rsidRDefault="00B14351" w:rsidP="00AE0553">
      <w:pPr>
        <w:spacing w:after="200" w:line="276" w:lineRule="auto"/>
        <w:rPr>
          <w:rFonts w:asciiTheme="minorHAnsi" w:hAnsiTheme="minorHAnsi" w:cstheme="minorHAnsi"/>
        </w:rPr>
      </w:pPr>
    </w:p>
    <w:p w14:paraId="3B34865E" w14:textId="77777777" w:rsidR="00B14351" w:rsidRPr="00DB65EE" w:rsidRDefault="00B14351">
      <w:pPr>
        <w:spacing w:after="200" w:line="276" w:lineRule="auto"/>
        <w:rPr>
          <w:rFonts w:asciiTheme="minorHAnsi" w:hAnsiTheme="minorHAnsi" w:cstheme="minorHAnsi"/>
        </w:rPr>
      </w:pPr>
      <w:r w:rsidRPr="00DB65EE">
        <w:rPr>
          <w:rFonts w:asciiTheme="minorHAnsi" w:hAnsiTheme="minorHAnsi" w:cstheme="minorHAnsi"/>
        </w:rPr>
        <w:br w:type="page"/>
      </w:r>
    </w:p>
    <w:p w14:paraId="21FF58B6" w14:textId="0B806AD8" w:rsidR="00581CF6" w:rsidRPr="00DB65EE" w:rsidRDefault="00A956D2" w:rsidP="00AE0553">
      <w:pPr>
        <w:spacing w:after="200" w:line="276" w:lineRule="auto"/>
        <w:rPr>
          <w:rFonts w:asciiTheme="minorHAnsi" w:hAnsiTheme="minorHAnsi" w:cstheme="minorHAnsi"/>
          <w:color w:val="274191"/>
          <w:sz w:val="36"/>
          <w:szCs w:val="28"/>
        </w:rPr>
      </w:pPr>
      <w:r w:rsidRPr="00DB65EE">
        <w:rPr>
          <w:rFonts w:asciiTheme="minorHAnsi" w:hAnsiTheme="minorHAnsi" w:cstheme="minorHAnsi"/>
          <w:color w:val="274191"/>
          <w:sz w:val="36"/>
          <w:szCs w:val="28"/>
        </w:rPr>
        <w:lastRenderedPageBreak/>
        <w:t>Debriefing/Guided Reflection</w:t>
      </w:r>
    </w:p>
    <w:p w14:paraId="44F6672F" w14:textId="77777777" w:rsidR="007B31BC" w:rsidRPr="00DB65EE" w:rsidRDefault="007B31BC" w:rsidP="007B31BC">
      <w:pPr>
        <w:rPr>
          <w:rFonts w:asciiTheme="minorHAnsi" w:hAnsiTheme="minorHAnsi" w:cstheme="minorHAnsi"/>
          <w:color w:val="274191"/>
          <w:sz w:val="32"/>
          <w:szCs w:val="32"/>
        </w:rPr>
      </w:pPr>
      <w:r w:rsidRPr="00DB65EE">
        <w:rPr>
          <w:rFonts w:asciiTheme="minorHAnsi" w:hAnsiTheme="minorHAnsi" w:cstheme="minorHAnsi"/>
          <w:color w:val="274191"/>
          <w:sz w:val="32"/>
          <w:szCs w:val="32"/>
        </w:rPr>
        <w:t>Note to Faculty</w:t>
      </w:r>
    </w:p>
    <w:p w14:paraId="1D32058A" w14:textId="4A7B2784" w:rsidR="00F819FF" w:rsidRPr="00F819FF" w:rsidRDefault="00F819FF" w:rsidP="2CAA33DD">
      <w:pPr>
        <w:rPr>
          <w:rFonts w:asciiTheme="minorHAnsi" w:hAnsiTheme="minorHAnsi" w:cstheme="minorBidi"/>
        </w:rPr>
      </w:pPr>
      <w:bookmarkStart w:id="12" w:name="_Hlk133329467"/>
      <w:r w:rsidRPr="2CAA33DD">
        <w:rPr>
          <w:rFonts w:asciiTheme="minorHAnsi" w:hAnsiTheme="minorHAnsi" w:cstheme="minorBidi"/>
        </w:rPr>
        <w:t xml:space="preserve">We recognize that faculty will implement the materials we have provided in many ways and venues. Some may use them exactly as </w:t>
      </w:r>
      <w:r w:rsidR="1C00BB9D" w:rsidRPr="2CAA33DD">
        <w:rPr>
          <w:rFonts w:asciiTheme="minorHAnsi" w:hAnsiTheme="minorHAnsi" w:cstheme="minorBidi"/>
        </w:rPr>
        <w:t>written,</w:t>
      </w:r>
      <w:r w:rsidRPr="2CAA33DD">
        <w:rPr>
          <w:rFonts w:asciiTheme="minorHAnsi" w:hAnsiTheme="minorHAnsi" w:cstheme="minorBid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12"/>
    <w:p w14:paraId="4E1F918A" w14:textId="77777777" w:rsidR="0038538F" w:rsidRPr="00DB65EE" w:rsidRDefault="0038538F" w:rsidP="00A956D2">
      <w:pPr>
        <w:rPr>
          <w:rFonts w:asciiTheme="minorHAnsi" w:hAnsiTheme="minorHAnsi" w:cstheme="minorHAnsi"/>
        </w:rPr>
      </w:pPr>
    </w:p>
    <w:p w14:paraId="2C1F4A1A" w14:textId="6DDF2487" w:rsidR="0038538F" w:rsidRPr="00DB65EE" w:rsidRDefault="0038538F" w:rsidP="0038538F">
      <w:pPr>
        <w:rPr>
          <w:rFonts w:asciiTheme="minorHAnsi" w:hAnsiTheme="minorHAnsi" w:cstheme="minorHAnsi"/>
          <w:b/>
        </w:rPr>
      </w:pPr>
      <w:r w:rsidRPr="00DB65EE">
        <w:rPr>
          <w:rFonts w:asciiTheme="minorHAnsi" w:hAnsiTheme="minorHAnsi" w:cstheme="minorHAnsi"/>
          <w:b/>
        </w:rPr>
        <w:t>Themes for This Scenario:</w:t>
      </w:r>
    </w:p>
    <w:p w14:paraId="19C78228" w14:textId="757BB0B2" w:rsidR="006921FD" w:rsidRPr="003C7040" w:rsidRDefault="00852148" w:rsidP="003C7040">
      <w:pPr>
        <w:pStyle w:val="ListParagraph"/>
        <w:numPr>
          <w:ilvl w:val="0"/>
          <w:numId w:val="37"/>
        </w:numPr>
        <w:ind w:left="900" w:hanging="540"/>
        <w:contextualSpacing/>
        <w:rPr>
          <w:rFonts w:asciiTheme="minorHAnsi" w:hAnsiTheme="minorHAnsi" w:cstheme="minorBidi"/>
        </w:rPr>
      </w:pPr>
      <w:r w:rsidRPr="003C7040">
        <w:rPr>
          <w:rFonts w:asciiTheme="minorHAnsi" w:hAnsiTheme="minorHAnsi" w:cstheme="minorBidi"/>
        </w:rPr>
        <w:t>Skills</w:t>
      </w:r>
      <w:r w:rsidR="003C7040" w:rsidRPr="003C7040">
        <w:rPr>
          <w:rFonts w:asciiTheme="minorHAnsi" w:hAnsiTheme="minorHAnsi" w:cstheme="minorBidi"/>
        </w:rPr>
        <w:t xml:space="preserve"> including s</w:t>
      </w:r>
      <w:r w:rsidRPr="003C7040">
        <w:rPr>
          <w:rFonts w:asciiTheme="minorHAnsi" w:hAnsiTheme="minorHAnsi" w:cstheme="minorBidi"/>
        </w:rPr>
        <w:t>teri</w:t>
      </w:r>
      <w:r w:rsidR="00D84678" w:rsidRPr="003C7040">
        <w:rPr>
          <w:rFonts w:asciiTheme="minorHAnsi" w:hAnsiTheme="minorHAnsi" w:cstheme="minorBidi"/>
        </w:rPr>
        <w:t>l</w:t>
      </w:r>
      <w:r w:rsidRPr="003C7040">
        <w:rPr>
          <w:rFonts w:asciiTheme="minorHAnsi" w:hAnsiTheme="minorHAnsi" w:cstheme="minorBidi"/>
        </w:rPr>
        <w:t xml:space="preserve">e </w:t>
      </w:r>
      <w:r w:rsidR="006921FD" w:rsidRPr="003C7040">
        <w:rPr>
          <w:rFonts w:asciiTheme="minorHAnsi" w:hAnsiTheme="minorHAnsi" w:cstheme="minorBidi"/>
        </w:rPr>
        <w:t>dressing</w:t>
      </w:r>
      <w:r w:rsidRPr="003C7040">
        <w:rPr>
          <w:rFonts w:asciiTheme="minorHAnsi" w:hAnsiTheme="minorHAnsi" w:cstheme="minorBidi"/>
        </w:rPr>
        <w:t xml:space="preserve"> ch</w:t>
      </w:r>
      <w:r w:rsidR="006921FD" w:rsidRPr="003C7040">
        <w:rPr>
          <w:rFonts w:asciiTheme="minorHAnsi" w:hAnsiTheme="minorHAnsi" w:cstheme="minorBidi"/>
        </w:rPr>
        <w:t>a</w:t>
      </w:r>
      <w:r w:rsidRPr="003C7040">
        <w:rPr>
          <w:rFonts w:asciiTheme="minorHAnsi" w:hAnsiTheme="minorHAnsi" w:cstheme="minorBidi"/>
        </w:rPr>
        <w:t>nge</w:t>
      </w:r>
      <w:r w:rsidR="003C7040" w:rsidRPr="003C7040">
        <w:rPr>
          <w:rFonts w:asciiTheme="minorHAnsi" w:hAnsiTheme="minorHAnsi" w:cstheme="minorBidi"/>
        </w:rPr>
        <w:t xml:space="preserve"> and </w:t>
      </w:r>
      <w:r w:rsidRPr="003C7040">
        <w:rPr>
          <w:rFonts w:asciiTheme="minorHAnsi" w:hAnsiTheme="minorHAnsi" w:cstheme="minorBidi"/>
        </w:rPr>
        <w:t>IV medication administration</w:t>
      </w:r>
    </w:p>
    <w:p w14:paraId="194F08A2" w14:textId="4E917316" w:rsidR="006B6720" w:rsidRPr="003C7040" w:rsidRDefault="00E44A1C" w:rsidP="003C7040">
      <w:pPr>
        <w:pStyle w:val="ListParagraph"/>
        <w:numPr>
          <w:ilvl w:val="0"/>
          <w:numId w:val="37"/>
        </w:numPr>
        <w:ind w:left="900" w:hanging="540"/>
        <w:contextualSpacing/>
        <w:outlineLvl w:val="0"/>
        <w:rPr>
          <w:rFonts w:asciiTheme="minorHAnsi" w:hAnsiTheme="minorHAnsi" w:cstheme="minorBidi"/>
        </w:rPr>
      </w:pPr>
      <w:r w:rsidRPr="003C7040">
        <w:rPr>
          <w:rFonts w:asciiTheme="minorHAnsi" w:hAnsiTheme="minorHAnsi" w:cstheme="minorBidi"/>
        </w:rPr>
        <w:t>Assessment and teaching of</w:t>
      </w:r>
      <w:r w:rsidR="003C7040" w:rsidRPr="003C7040">
        <w:rPr>
          <w:rFonts w:asciiTheme="minorHAnsi" w:hAnsiTheme="minorHAnsi" w:cstheme="minorBidi"/>
        </w:rPr>
        <w:t xml:space="preserve"> d</w:t>
      </w:r>
      <w:r w:rsidR="006B6720" w:rsidRPr="003C7040">
        <w:rPr>
          <w:rFonts w:asciiTheme="minorHAnsi" w:hAnsiTheme="minorHAnsi" w:cstheme="minorBidi"/>
        </w:rPr>
        <w:t xml:space="preserve">iabetic </w:t>
      </w:r>
      <w:r w:rsidR="00225C2B" w:rsidRPr="003C7040">
        <w:rPr>
          <w:rFonts w:asciiTheme="minorHAnsi" w:hAnsiTheme="minorHAnsi" w:cstheme="minorBidi"/>
        </w:rPr>
        <w:t xml:space="preserve">foot </w:t>
      </w:r>
      <w:r w:rsidR="006B6720" w:rsidRPr="003C7040">
        <w:rPr>
          <w:rFonts w:asciiTheme="minorHAnsi" w:hAnsiTheme="minorHAnsi" w:cstheme="minorBidi"/>
        </w:rPr>
        <w:t>care</w:t>
      </w:r>
      <w:r w:rsidR="003C7040" w:rsidRPr="003C7040">
        <w:rPr>
          <w:rFonts w:asciiTheme="minorHAnsi" w:hAnsiTheme="minorHAnsi" w:cstheme="minorBidi"/>
        </w:rPr>
        <w:t>, m</w:t>
      </w:r>
      <w:r w:rsidR="00225C2B" w:rsidRPr="003C7040">
        <w:rPr>
          <w:rFonts w:asciiTheme="minorHAnsi" w:hAnsiTheme="minorHAnsi" w:cstheme="minorBidi"/>
        </w:rPr>
        <w:t>edication</w:t>
      </w:r>
      <w:r w:rsidR="006B6720" w:rsidRPr="003C7040">
        <w:rPr>
          <w:rFonts w:asciiTheme="minorHAnsi" w:hAnsiTheme="minorHAnsi" w:cstheme="minorBidi"/>
        </w:rPr>
        <w:t xml:space="preserve"> management</w:t>
      </w:r>
      <w:r w:rsidR="003C7040" w:rsidRPr="003C7040">
        <w:rPr>
          <w:rFonts w:asciiTheme="minorHAnsi" w:hAnsiTheme="minorHAnsi" w:cstheme="minorBidi"/>
        </w:rPr>
        <w:t>, and d</w:t>
      </w:r>
      <w:r w:rsidR="00225C2B" w:rsidRPr="003C7040">
        <w:rPr>
          <w:rFonts w:asciiTheme="minorHAnsi" w:hAnsiTheme="minorHAnsi" w:cstheme="minorBidi"/>
        </w:rPr>
        <w:t>i</w:t>
      </w:r>
      <w:r w:rsidR="006B6720" w:rsidRPr="003C7040">
        <w:rPr>
          <w:rFonts w:asciiTheme="minorHAnsi" w:hAnsiTheme="minorHAnsi" w:cstheme="minorBidi"/>
        </w:rPr>
        <w:t xml:space="preserve">etary concerns </w:t>
      </w:r>
    </w:p>
    <w:p w14:paraId="1C56FC77" w14:textId="2675642B" w:rsidR="00203B3E" w:rsidRPr="003C7040" w:rsidRDefault="00E44A1C" w:rsidP="003C7040">
      <w:pPr>
        <w:pStyle w:val="ListParagraph"/>
        <w:numPr>
          <w:ilvl w:val="0"/>
          <w:numId w:val="37"/>
        </w:numPr>
        <w:ind w:left="900" w:hanging="540"/>
        <w:contextualSpacing/>
        <w:outlineLvl w:val="0"/>
        <w:rPr>
          <w:rFonts w:asciiTheme="minorHAnsi" w:hAnsiTheme="minorHAnsi" w:cstheme="minorBidi"/>
        </w:rPr>
      </w:pPr>
      <w:r w:rsidRPr="003C7040">
        <w:rPr>
          <w:rFonts w:asciiTheme="minorHAnsi" w:hAnsiTheme="minorHAnsi" w:cstheme="minorBidi"/>
        </w:rPr>
        <w:t xml:space="preserve">Discharge </w:t>
      </w:r>
      <w:r w:rsidR="00C05779" w:rsidRPr="003C7040">
        <w:rPr>
          <w:rFonts w:asciiTheme="minorHAnsi" w:hAnsiTheme="minorHAnsi" w:cstheme="minorBidi"/>
        </w:rPr>
        <w:t>planning</w:t>
      </w:r>
      <w:r w:rsidRPr="003C7040">
        <w:rPr>
          <w:rFonts w:asciiTheme="minorHAnsi" w:hAnsiTheme="minorHAnsi" w:cstheme="minorBidi"/>
        </w:rPr>
        <w:t xml:space="preserve"> </w:t>
      </w:r>
      <w:r w:rsidR="003C7040" w:rsidRPr="003C7040">
        <w:rPr>
          <w:rFonts w:asciiTheme="minorHAnsi" w:hAnsiTheme="minorHAnsi" w:cstheme="minorBidi"/>
        </w:rPr>
        <w:t>including d</w:t>
      </w:r>
      <w:r w:rsidR="00DF5320" w:rsidRPr="003C7040">
        <w:rPr>
          <w:rFonts w:asciiTheme="minorHAnsi" w:hAnsiTheme="minorHAnsi" w:cstheme="minorBidi"/>
        </w:rPr>
        <w:t>iabetic</w:t>
      </w:r>
      <w:r w:rsidR="00DB5EDC" w:rsidRPr="003C7040">
        <w:rPr>
          <w:rFonts w:asciiTheme="minorHAnsi" w:hAnsiTheme="minorHAnsi" w:cstheme="minorBidi"/>
        </w:rPr>
        <w:t xml:space="preserve"> needs</w:t>
      </w:r>
      <w:r w:rsidR="003C7040" w:rsidRPr="003C7040">
        <w:rPr>
          <w:rFonts w:asciiTheme="minorHAnsi" w:hAnsiTheme="minorHAnsi" w:cstheme="minorBidi"/>
        </w:rPr>
        <w:t xml:space="preserve"> and wound care needs</w:t>
      </w:r>
    </w:p>
    <w:p w14:paraId="5C455D4D" w14:textId="77777777" w:rsidR="0023190A" w:rsidRDefault="0023190A" w:rsidP="0031567F">
      <w:pPr>
        <w:rPr>
          <w:rFonts w:asciiTheme="minorHAnsi" w:hAnsiTheme="minorHAnsi" w:cstheme="minorHAnsi"/>
        </w:rPr>
      </w:pPr>
      <w:bookmarkStart w:id="13" w:name="_Hlk133329483"/>
    </w:p>
    <w:p w14:paraId="54308193" w14:textId="07F850EE" w:rsidR="0031567F" w:rsidRPr="00DB65EE" w:rsidRDefault="0031567F" w:rsidP="0031567F">
      <w:pPr>
        <w:rPr>
          <w:rFonts w:asciiTheme="minorHAnsi" w:hAnsiTheme="minorHAnsi" w:cstheme="minorHAnsi"/>
        </w:rPr>
      </w:pPr>
      <w:r w:rsidRPr="00DB65EE">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63E7C9A1" w14:textId="77777777" w:rsidR="0031567F" w:rsidRPr="00DB65EE" w:rsidRDefault="0031567F" w:rsidP="0031567F">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31567F" w:rsidRPr="00DB65EE" w14:paraId="00BE01A3" w14:textId="77777777" w:rsidTr="2CAA33DD">
        <w:trPr>
          <w:trHeight w:val="300"/>
          <w:jc w:val="center"/>
        </w:trPr>
        <w:tc>
          <w:tcPr>
            <w:tcW w:w="1430" w:type="dxa"/>
            <w:shd w:val="clear" w:color="auto" w:fill="D9D9D9" w:themeFill="background1" w:themeFillShade="D9"/>
          </w:tcPr>
          <w:p w14:paraId="4E2F0E8A" w14:textId="77777777" w:rsidR="0031567F" w:rsidRPr="00DB65EE" w:rsidRDefault="0031567F" w:rsidP="00786E8B">
            <w:pPr>
              <w:rPr>
                <w:rFonts w:asciiTheme="minorHAnsi" w:eastAsia="SimSun" w:hAnsiTheme="minorHAnsi" w:cstheme="minorHAnsi"/>
                <w:b/>
                <w:color w:val="274191"/>
              </w:rPr>
            </w:pPr>
            <w:r w:rsidRPr="00DB65EE">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7E4D90EE" w14:textId="77777777" w:rsidR="0031567F" w:rsidRPr="00DB65EE" w:rsidRDefault="0031567F" w:rsidP="00786E8B">
            <w:pPr>
              <w:rPr>
                <w:rFonts w:asciiTheme="minorHAnsi" w:eastAsia="SimSun" w:hAnsiTheme="minorHAnsi" w:cstheme="minorHAnsi"/>
                <w:b/>
                <w:color w:val="274191"/>
              </w:rPr>
            </w:pPr>
            <w:r w:rsidRPr="00DB65EE">
              <w:rPr>
                <w:rFonts w:asciiTheme="minorHAnsi" w:eastAsia="SimSun" w:hAnsiTheme="minorHAnsi" w:cstheme="minorHAnsi"/>
                <w:b/>
                <w:bCs/>
                <w:color w:val="274191"/>
              </w:rPr>
              <w:t>Debriefing Questions for Consideration</w:t>
            </w:r>
          </w:p>
        </w:tc>
      </w:tr>
      <w:tr w:rsidR="0031567F" w:rsidRPr="00DB65EE" w14:paraId="0A8F1F48" w14:textId="77777777" w:rsidTr="2CAA33DD">
        <w:trPr>
          <w:trHeight w:val="300"/>
          <w:jc w:val="center"/>
        </w:trPr>
        <w:tc>
          <w:tcPr>
            <w:tcW w:w="1430" w:type="dxa"/>
            <w:vMerge w:val="restart"/>
          </w:tcPr>
          <w:p w14:paraId="14517168"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 xml:space="preserve">Reactions/ Defuse </w:t>
            </w:r>
          </w:p>
        </w:tc>
        <w:tc>
          <w:tcPr>
            <w:tcW w:w="8675" w:type="dxa"/>
          </w:tcPr>
          <w:p w14:paraId="13785630"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How did you feel throughout the simulation experience?</w:t>
            </w:r>
          </w:p>
        </w:tc>
      </w:tr>
      <w:tr w:rsidR="0031567F" w:rsidRPr="00DB65EE" w14:paraId="3D288856" w14:textId="77777777" w:rsidTr="2CAA33DD">
        <w:trPr>
          <w:trHeight w:val="300"/>
          <w:jc w:val="center"/>
        </w:trPr>
        <w:tc>
          <w:tcPr>
            <w:tcW w:w="1430" w:type="dxa"/>
            <w:vMerge/>
            <w:vAlign w:val="center"/>
          </w:tcPr>
          <w:p w14:paraId="2FAFD2F4" w14:textId="77777777" w:rsidR="0031567F" w:rsidRPr="00DB65EE" w:rsidRDefault="0031567F" w:rsidP="00786E8B">
            <w:pPr>
              <w:rPr>
                <w:rFonts w:asciiTheme="minorHAnsi" w:eastAsia="SimSun" w:hAnsiTheme="minorHAnsi" w:cstheme="minorHAnsi"/>
                <w:bCs/>
              </w:rPr>
            </w:pPr>
          </w:p>
        </w:tc>
        <w:tc>
          <w:tcPr>
            <w:tcW w:w="8675" w:type="dxa"/>
          </w:tcPr>
          <w:p w14:paraId="073CA8E8"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Give a brief summary of this patient and what happened in the simulation.</w:t>
            </w:r>
          </w:p>
        </w:tc>
      </w:tr>
      <w:tr w:rsidR="0031567F" w:rsidRPr="00DB65EE" w14:paraId="4A50998A" w14:textId="77777777" w:rsidTr="2CAA33DD">
        <w:trPr>
          <w:trHeight w:val="300"/>
          <w:jc w:val="center"/>
        </w:trPr>
        <w:tc>
          <w:tcPr>
            <w:tcW w:w="1430" w:type="dxa"/>
            <w:vMerge/>
            <w:vAlign w:val="center"/>
          </w:tcPr>
          <w:p w14:paraId="57032857" w14:textId="77777777" w:rsidR="0031567F" w:rsidRPr="00DB65EE" w:rsidRDefault="0031567F" w:rsidP="00786E8B">
            <w:pPr>
              <w:rPr>
                <w:rFonts w:asciiTheme="minorHAnsi" w:eastAsia="SimSun" w:hAnsiTheme="minorHAnsi" w:cstheme="minorHAnsi"/>
                <w:bCs/>
              </w:rPr>
            </w:pPr>
          </w:p>
        </w:tc>
        <w:tc>
          <w:tcPr>
            <w:tcW w:w="8675" w:type="dxa"/>
          </w:tcPr>
          <w:p w14:paraId="2F2F72B7" w14:textId="581EAA83"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were the main problems that you identified?</w:t>
            </w:r>
          </w:p>
        </w:tc>
      </w:tr>
      <w:tr w:rsidR="0031567F" w:rsidRPr="00DB65EE" w14:paraId="14777F90" w14:textId="77777777" w:rsidTr="2CAA33DD">
        <w:trPr>
          <w:trHeight w:val="300"/>
          <w:jc w:val="center"/>
        </w:trPr>
        <w:tc>
          <w:tcPr>
            <w:tcW w:w="1430" w:type="dxa"/>
            <w:vMerge w:val="restart"/>
          </w:tcPr>
          <w:p w14:paraId="111F32C7"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Analysis/ Discovery</w:t>
            </w:r>
          </w:p>
        </w:tc>
        <w:tc>
          <w:tcPr>
            <w:tcW w:w="8675" w:type="dxa"/>
          </w:tcPr>
          <w:p w14:paraId="74EBC87E" w14:textId="2B8038EF"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Discuss the knowledge guiding your thinking surrounding these main problems.</w:t>
            </w:r>
          </w:p>
        </w:tc>
      </w:tr>
      <w:tr w:rsidR="0031567F" w:rsidRPr="00DB65EE" w14:paraId="46ECB14C" w14:textId="77777777" w:rsidTr="2CAA33DD">
        <w:trPr>
          <w:trHeight w:val="300"/>
          <w:jc w:val="center"/>
        </w:trPr>
        <w:tc>
          <w:tcPr>
            <w:tcW w:w="1430" w:type="dxa"/>
            <w:vMerge/>
            <w:vAlign w:val="center"/>
          </w:tcPr>
          <w:p w14:paraId="47657F78" w14:textId="77777777" w:rsidR="0031567F" w:rsidRPr="00DB65EE" w:rsidRDefault="0031567F" w:rsidP="00786E8B">
            <w:pPr>
              <w:rPr>
                <w:rFonts w:asciiTheme="minorHAnsi" w:eastAsia="SimSun" w:hAnsiTheme="minorHAnsi" w:cstheme="minorHAnsi"/>
                <w:bCs/>
              </w:rPr>
            </w:pPr>
          </w:p>
        </w:tc>
        <w:tc>
          <w:tcPr>
            <w:tcW w:w="8675" w:type="dxa"/>
          </w:tcPr>
          <w:p w14:paraId="1BD7F55D" w14:textId="7114FE64"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 xml:space="preserve">What were the key </w:t>
            </w:r>
            <w:r w:rsidR="129C8C74" w:rsidRPr="2CAA33DD">
              <w:rPr>
                <w:rFonts w:asciiTheme="minorHAnsi" w:eastAsia="SimSun" w:hAnsiTheme="minorHAnsi" w:cstheme="minorBidi"/>
              </w:rPr>
              <w:t>assessments</w:t>
            </w:r>
            <w:r w:rsidRPr="2CAA33DD">
              <w:rPr>
                <w:rFonts w:asciiTheme="minorHAnsi" w:eastAsia="SimSun" w:hAnsiTheme="minorHAnsi" w:cstheme="minorBidi"/>
              </w:rPr>
              <w:t xml:space="preserve"> and interventions for this patient?</w:t>
            </w:r>
          </w:p>
        </w:tc>
      </w:tr>
      <w:tr w:rsidR="0031567F" w:rsidRPr="00DB65EE" w14:paraId="5E384C31" w14:textId="77777777" w:rsidTr="2CAA33DD">
        <w:trPr>
          <w:trHeight w:val="300"/>
          <w:jc w:val="center"/>
        </w:trPr>
        <w:tc>
          <w:tcPr>
            <w:tcW w:w="1430" w:type="dxa"/>
            <w:vMerge/>
            <w:vAlign w:val="center"/>
          </w:tcPr>
          <w:p w14:paraId="015A9983" w14:textId="77777777" w:rsidR="0031567F" w:rsidRPr="00DB65EE" w:rsidRDefault="0031567F" w:rsidP="00786E8B">
            <w:pPr>
              <w:rPr>
                <w:rFonts w:asciiTheme="minorHAnsi" w:eastAsia="SimSun" w:hAnsiTheme="minorHAnsi" w:cstheme="minorHAnsi"/>
                <w:bCs/>
              </w:rPr>
            </w:pPr>
          </w:p>
        </w:tc>
        <w:tc>
          <w:tcPr>
            <w:tcW w:w="8675" w:type="dxa"/>
          </w:tcPr>
          <w:p w14:paraId="0BBFF575" w14:textId="4D702CCD"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Discuss how you identified these key assessments and interventions.</w:t>
            </w:r>
          </w:p>
        </w:tc>
      </w:tr>
      <w:tr w:rsidR="0031567F" w:rsidRPr="00DB65EE" w14:paraId="60890BD1" w14:textId="77777777" w:rsidTr="2CAA33DD">
        <w:trPr>
          <w:trHeight w:val="300"/>
          <w:jc w:val="center"/>
        </w:trPr>
        <w:tc>
          <w:tcPr>
            <w:tcW w:w="1430" w:type="dxa"/>
            <w:vMerge/>
            <w:vAlign w:val="center"/>
          </w:tcPr>
          <w:p w14:paraId="30CFCC1B" w14:textId="77777777" w:rsidR="0031567F" w:rsidRPr="00DB65EE" w:rsidRDefault="0031567F" w:rsidP="00786E8B">
            <w:pPr>
              <w:rPr>
                <w:rFonts w:asciiTheme="minorHAnsi" w:eastAsia="SimSun" w:hAnsiTheme="minorHAnsi" w:cstheme="minorHAnsi"/>
                <w:bCs/>
              </w:rPr>
            </w:pPr>
          </w:p>
        </w:tc>
        <w:tc>
          <w:tcPr>
            <w:tcW w:w="8675" w:type="dxa"/>
          </w:tcPr>
          <w:p w14:paraId="2ED5F0F1"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Discuss the information resources you used to assess this patient. How did this guide your care planning?</w:t>
            </w:r>
          </w:p>
        </w:tc>
      </w:tr>
      <w:tr w:rsidR="0031567F" w:rsidRPr="00DB65EE" w14:paraId="4959D5EF" w14:textId="77777777" w:rsidTr="2CAA33DD">
        <w:trPr>
          <w:trHeight w:val="300"/>
          <w:jc w:val="center"/>
        </w:trPr>
        <w:tc>
          <w:tcPr>
            <w:tcW w:w="1430" w:type="dxa"/>
            <w:vMerge/>
            <w:vAlign w:val="center"/>
          </w:tcPr>
          <w:p w14:paraId="04972899" w14:textId="77777777" w:rsidR="0031567F" w:rsidRPr="00DB65EE" w:rsidRDefault="0031567F" w:rsidP="00786E8B">
            <w:pPr>
              <w:rPr>
                <w:rFonts w:asciiTheme="minorHAnsi" w:eastAsia="SimSun" w:hAnsiTheme="minorHAnsi" w:cstheme="minorHAnsi"/>
                <w:bCs/>
              </w:rPr>
            </w:pPr>
          </w:p>
        </w:tc>
        <w:tc>
          <w:tcPr>
            <w:tcW w:w="8675" w:type="dxa"/>
          </w:tcPr>
          <w:p w14:paraId="35FD16A0" w14:textId="2C7CFF9B"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Discuss the clinical manifestations evidenced during your assessment. How would you explain these manifestations?</w:t>
            </w:r>
          </w:p>
        </w:tc>
      </w:tr>
      <w:tr w:rsidR="0031567F" w:rsidRPr="00DB65EE" w14:paraId="4258E82C" w14:textId="77777777" w:rsidTr="2CAA33DD">
        <w:trPr>
          <w:trHeight w:val="300"/>
          <w:jc w:val="center"/>
        </w:trPr>
        <w:tc>
          <w:tcPr>
            <w:tcW w:w="1430" w:type="dxa"/>
            <w:vMerge/>
            <w:vAlign w:val="center"/>
          </w:tcPr>
          <w:p w14:paraId="16711B8D" w14:textId="77777777" w:rsidR="0031567F" w:rsidRPr="00DB65EE" w:rsidRDefault="0031567F" w:rsidP="00786E8B">
            <w:pPr>
              <w:rPr>
                <w:rFonts w:asciiTheme="minorHAnsi" w:eastAsia="SimSun" w:hAnsiTheme="minorHAnsi" w:cstheme="minorHAnsi"/>
                <w:bCs/>
              </w:rPr>
            </w:pPr>
          </w:p>
        </w:tc>
        <w:tc>
          <w:tcPr>
            <w:tcW w:w="8675" w:type="dxa"/>
          </w:tcPr>
          <w:p w14:paraId="0C3AAF04" w14:textId="7F029E20"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Explain the nursing management considerations for this patient. Discuss the knowledge guiding your thinking.</w:t>
            </w:r>
          </w:p>
        </w:tc>
      </w:tr>
      <w:tr w:rsidR="0031567F" w:rsidRPr="00DB65EE" w14:paraId="34D0018E" w14:textId="77777777" w:rsidTr="2CAA33DD">
        <w:trPr>
          <w:trHeight w:val="300"/>
          <w:jc w:val="center"/>
        </w:trPr>
        <w:tc>
          <w:tcPr>
            <w:tcW w:w="1430" w:type="dxa"/>
            <w:vMerge/>
            <w:vAlign w:val="center"/>
          </w:tcPr>
          <w:p w14:paraId="67CFB0E8" w14:textId="77777777" w:rsidR="0031567F" w:rsidRPr="00DB65EE" w:rsidRDefault="0031567F" w:rsidP="00786E8B">
            <w:pPr>
              <w:rPr>
                <w:rFonts w:asciiTheme="minorHAnsi" w:eastAsia="SimSun" w:hAnsiTheme="minorHAnsi" w:cstheme="minorHAnsi"/>
                <w:bCs/>
              </w:rPr>
            </w:pPr>
          </w:p>
        </w:tc>
        <w:tc>
          <w:tcPr>
            <w:tcW w:w="8675" w:type="dxa"/>
          </w:tcPr>
          <w:p w14:paraId="25C294B7"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information and information management tools did you use to monitor this patient’s outcomes? Explain your thinking.</w:t>
            </w:r>
          </w:p>
        </w:tc>
      </w:tr>
      <w:tr w:rsidR="0031567F" w:rsidRPr="00DB65EE" w14:paraId="3E02D77A" w14:textId="77777777" w:rsidTr="2CAA33DD">
        <w:trPr>
          <w:trHeight w:val="300"/>
          <w:jc w:val="center"/>
        </w:trPr>
        <w:tc>
          <w:tcPr>
            <w:tcW w:w="1430" w:type="dxa"/>
            <w:vMerge/>
            <w:vAlign w:val="center"/>
          </w:tcPr>
          <w:p w14:paraId="2AD86C98" w14:textId="77777777" w:rsidR="0031567F" w:rsidRPr="00DB65EE" w:rsidRDefault="0031567F" w:rsidP="00786E8B">
            <w:pPr>
              <w:rPr>
                <w:rFonts w:asciiTheme="minorHAnsi" w:eastAsia="SimSun" w:hAnsiTheme="minorHAnsi" w:cstheme="minorHAnsi"/>
                <w:bCs/>
              </w:rPr>
            </w:pPr>
          </w:p>
        </w:tc>
        <w:tc>
          <w:tcPr>
            <w:tcW w:w="8675" w:type="dxa"/>
          </w:tcPr>
          <w:p w14:paraId="4BCACC0C" w14:textId="296EF7B7"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How did you communicate with the patient?</w:t>
            </w:r>
          </w:p>
        </w:tc>
      </w:tr>
      <w:tr w:rsidR="0031567F" w:rsidRPr="00DB65EE" w14:paraId="50A4D82E" w14:textId="77777777" w:rsidTr="2CAA33DD">
        <w:trPr>
          <w:trHeight w:val="300"/>
          <w:jc w:val="center"/>
        </w:trPr>
        <w:tc>
          <w:tcPr>
            <w:tcW w:w="1430" w:type="dxa"/>
            <w:vMerge/>
            <w:vAlign w:val="center"/>
          </w:tcPr>
          <w:p w14:paraId="0E114B79" w14:textId="77777777" w:rsidR="0031567F" w:rsidRPr="00DB65EE" w:rsidRDefault="0031567F" w:rsidP="00786E8B">
            <w:pPr>
              <w:rPr>
                <w:rFonts w:asciiTheme="minorHAnsi" w:eastAsia="SimSun" w:hAnsiTheme="minorHAnsi" w:cstheme="minorHAnsi"/>
                <w:bCs/>
              </w:rPr>
            </w:pPr>
          </w:p>
        </w:tc>
        <w:tc>
          <w:tcPr>
            <w:tcW w:w="8675" w:type="dxa"/>
          </w:tcPr>
          <w:p w14:paraId="488926DD" w14:textId="2B61AA5C"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What specific issues would you want to take into consideration to provide for this patient’s unique care needs?</w:t>
            </w:r>
          </w:p>
        </w:tc>
      </w:tr>
      <w:tr w:rsidR="0031567F" w:rsidRPr="00DB65EE" w14:paraId="0B659B18" w14:textId="77777777" w:rsidTr="2CAA33DD">
        <w:trPr>
          <w:trHeight w:val="300"/>
          <w:jc w:val="center"/>
        </w:trPr>
        <w:tc>
          <w:tcPr>
            <w:tcW w:w="1430" w:type="dxa"/>
            <w:vMerge/>
            <w:vAlign w:val="center"/>
          </w:tcPr>
          <w:p w14:paraId="5F064C21" w14:textId="77777777" w:rsidR="0031567F" w:rsidRPr="00DB65EE" w:rsidRDefault="0031567F" w:rsidP="00786E8B">
            <w:pPr>
              <w:rPr>
                <w:rFonts w:asciiTheme="minorHAnsi" w:eastAsia="SimSun" w:hAnsiTheme="minorHAnsi" w:cstheme="minorHAnsi"/>
                <w:bCs/>
              </w:rPr>
            </w:pPr>
          </w:p>
        </w:tc>
        <w:tc>
          <w:tcPr>
            <w:tcW w:w="8675" w:type="dxa"/>
          </w:tcPr>
          <w:p w14:paraId="0FA36BA7" w14:textId="0AA752BD"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Discuss the safety issues you considered when implementing care for this patient.</w:t>
            </w:r>
          </w:p>
        </w:tc>
      </w:tr>
      <w:tr w:rsidR="0031567F" w:rsidRPr="00DB65EE" w14:paraId="3A0D4698" w14:textId="77777777" w:rsidTr="2CAA33DD">
        <w:trPr>
          <w:trHeight w:val="300"/>
          <w:jc w:val="center"/>
        </w:trPr>
        <w:tc>
          <w:tcPr>
            <w:tcW w:w="1430" w:type="dxa"/>
            <w:vMerge/>
            <w:vAlign w:val="center"/>
          </w:tcPr>
          <w:p w14:paraId="53FBAEC0" w14:textId="77777777" w:rsidR="0031567F" w:rsidRPr="00DB65EE" w:rsidRDefault="0031567F" w:rsidP="00786E8B">
            <w:pPr>
              <w:rPr>
                <w:rFonts w:asciiTheme="minorHAnsi" w:eastAsia="SimSun" w:hAnsiTheme="minorHAnsi" w:cstheme="minorHAnsi"/>
                <w:bCs/>
              </w:rPr>
            </w:pPr>
          </w:p>
        </w:tc>
        <w:tc>
          <w:tcPr>
            <w:tcW w:w="8675" w:type="dxa"/>
          </w:tcPr>
          <w:p w14:paraId="796BDD14"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measures did you implement to ensure safe patient care?</w:t>
            </w:r>
          </w:p>
        </w:tc>
      </w:tr>
      <w:tr w:rsidR="0031567F" w:rsidRPr="00DB65EE" w14:paraId="3E0E64A8" w14:textId="77777777" w:rsidTr="2CAA33DD">
        <w:trPr>
          <w:trHeight w:val="300"/>
          <w:jc w:val="center"/>
        </w:trPr>
        <w:tc>
          <w:tcPr>
            <w:tcW w:w="1430" w:type="dxa"/>
            <w:vMerge/>
            <w:vAlign w:val="center"/>
          </w:tcPr>
          <w:p w14:paraId="2A5A18A6" w14:textId="77777777" w:rsidR="0031567F" w:rsidRPr="00DB65EE" w:rsidRDefault="0031567F" w:rsidP="00786E8B">
            <w:pPr>
              <w:rPr>
                <w:rFonts w:asciiTheme="minorHAnsi" w:eastAsia="SimSun" w:hAnsiTheme="minorHAnsi" w:cstheme="minorHAnsi"/>
                <w:bCs/>
              </w:rPr>
            </w:pPr>
          </w:p>
        </w:tc>
        <w:tc>
          <w:tcPr>
            <w:tcW w:w="8675" w:type="dxa"/>
          </w:tcPr>
          <w:p w14:paraId="5D707391"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other members of the care team should you consider important to achieving good care outcomes?</w:t>
            </w:r>
          </w:p>
        </w:tc>
      </w:tr>
      <w:tr w:rsidR="0031567F" w:rsidRPr="00DB65EE" w14:paraId="741E5DEA" w14:textId="77777777" w:rsidTr="2CAA33DD">
        <w:trPr>
          <w:trHeight w:val="300"/>
          <w:jc w:val="center"/>
        </w:trPr>
        <w:tc>
          <w:tcPr>
            <w:tcW w:w="1430" w:type="dxa"/>
            <w:vMerge/>
            <w:vAlign w:val="center"/>
          </w:tcPr>
          <w:p w14:paraId="493858D9" w14:textId="77777777" w:rsidR="0031567F" w:rsidRPr="00DB65EE" w:rsidRDefault="0031567F" w:rsidP="00786E8B">
            <w:pPr>
              <w:rPr>
                <w:rFonts w:asciiTheme="minorHAnsi" w:eastAsia="SimSun" w:hAnsiTheme="minorHAnsi" w:cstheme="minorHAnsi"/>
                <w:bCs/>
              </w:rPr>
            </w:pPr>
          </w:p>
        </w:tc>
        <w:tc>
          <w:tcPr>
            <w:tcW w:w="8675" w:type="dxa"/>
          </w:tcPr>
          <w:p w14:paraId="11B5522E"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How would you assess the quality of care provided?</w:t>
            </w:r>
          </w:p>
        </w:tc>
      </w:tr>
      <w:tr w:rsidR="0031567F" w:rsidRPr="00DB65EE" w14:paraId="490FAADA" w14:textId="77777777" w:rsidTr="2CAA33DD">
        <w:trPr>
          <w:trHeight w:val="300"/>
          <w:jc w:val="center"/>
        </w:trPr>
        <w:tc>
          <w:tcPr>
            <w:tcW w:w="1430" w:type="dxa"/>
            <w:vMerge/>
            <w:vAlign w:val="center"/>
          </w:tcPr>
          <w:p w14:paraId="4C05C47B" w14:textId="77777777" w:rsidR="0031567F" w:rsidRPr="00DB65EE" w:rsidRDefault="0031567F" w:rsidP="00786E8B">
            <w:pPr>
              <w:rPr>
                <w:rFonts w:asciiTheme="minorHAnsi" w:eastAsia="SimSun" w:hAnsiTheme="minorHAnsi" w:cstheme="minorHAnsi"/>
                <w:bCs/>
              </w:rPr>
            </w:pPr>
          </w:p>
        </w:tc>
        <w:tc>
          <w:tcPr>
            <w:tcW w:w="8675" w:type="dxa"/>
          </w:tcPr>
          <w:p w14:paraId="144F80DF" w14:textId="72F4F941" w:rsidR="0031567F" w:rsidRPr="00DB65EE" w:rsidRDefault="0031567F" w:rsidP="2CAA33DD">
            <w:pPr>
              <w:rPr>
                <w:rFonts w:asciiTheme="minorHAnsi" w:eastAsia="SimSun" w:hAnsiTheme="minorHAnsi" w:cstheme="minorBidi"/>
              </w:rPr>
            </w:pPr>
            <w:r w:rsidRPr="2CAA33DD">
              <w:rPr>
                <w:rFonts w:asciiTheme="minorHAnsi" w:eastAsia="SimSun" w:hAnsiTheme="minorHAnsi" w:cstheme="minorBidi"/>
              </w:rPr>
              <w:t xml:space="preserve">What could you do </w:t>
            </w:r>
            <w:r w:rsidR="68B4E23D" w:rsidRPr="2CAA33DD">
              <w:rPr>
                <w:rFonts w:asciiTheme="minorHAnsi" w:eastAsia="SimSun" w:hAnsiTheme="minorHAnsi" w:cstheme="minorBidi"/>
              </w:rPr>
              <w:t>to improve</w:t>
            </w:r>
            <w:r w:rsidRPr="2CAA33DD">
              <w:rPr>
                <w:rFonts w:asciiTheme="minorHAnsi" w:eastAsia="SimSun" w:hAnsiTheme="minorHAnsi" w:cstheme="minorBidi"/>
              </w:rPr>
              <w:t xml:space="preserve"> the quality of care for this patient?</w:t>
            </w:r>
          </w:p>
        </w:tc>
      </w:tr>
      <w:tr w:rsidR="0031567F" w:rsidRPr="00DB65EE" w14:paraId="1483ADA7" w14:textId="77777777" w:rsidTr="2CAA33DD">
        <w:trPr>
          <w:trHeight w:val="300"/>
          <w:jc w:val="center"/>
        </w:trPr>
        <w:tc>
          <w:tcPr>
            <w:tcW w:w="1430" w:type="dxa"/>
            <w:vMerge w:val="restart"/>
          </w:tcPr>
          <w:p w14:paraId="791A3DBD"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Summary/ Application</w:t>
            </w:r>
          </w:p>
        </w:tc>
        <w:tc>
          <w:tcPr>
            <w:tcW w:w="8675" w:type="dxa"/>
          </w:tcPr>
          <w:p w14:paraId="7EBF85F9" w14:textId="3D16AE40"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If you were able to do this again, how would you handle the situation differently?</w:t>
            </w:r>
          </w:p>
        </w:tc>
      </w:tr>
      <w:tr w:rsidR="0031567F" w:rsidRPr="00DB65EE" w14:paraId="3B4EF63C" w14:textId="77777777" w:rsidTr="2CAA33DD">
        <w:trPr>
          <w:trHeight w:val="300"/>
          <w:jc w:val="center"/>
        </w:trPr>
        <w:tc>
          <w:tcPr>
            <w:tcW w:w="1430" w:type="dxa"/>
            <w:vMerge/>
            <w:vAlign w:val="center"/>
          </w:tcPr>
          <w:p w14:paraId="1AA98D74" w14:textId="77777777" w:rsidR="0031567F" w:rsidRPr="00DB65EE" w:rsidRDefault="0031567F" w:rsidP="00786E8B">
            <w:pPr>
              <w:rPr>
                <w:rFonts w:asciiTheme="minorHAnsi" w:eastAsia="SimSun" w:hAnsiTheme="minorHAnsi" w:cstheme="minorHAnsi"/>
                <w:bCs/>
              </w:rPr>
            </w:pPr>
          </w:p>
        </w:tc>
        <w:tc>
          <w:tcPr>
            <w:tcW w:w="8675" w:type="dxa"/>
          </w:tcPr>
          <w:p w14:paraId="75A44DF0"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What did you learn from this experience?</w:t>
            </w:r>
          </w:p>
        </w:tc>
      </w:tr>
      <w:tr w:rsidR="0031567F" w:rsidRPr="00DB65EE" w14:paraId="6C78E742" w14:textId="77777777" w:rsidTr="2CAA33DD">
        <w:trPr>
          <w:trHeight w:val="300"/>
          <w:jc w:val="center"/>
        </w:trPr>
        <w:tc>
          <w:tcPr>
            <w:tcW w:w="1430" w:type="dxa"/>
            <w:vMerge/>
            <w:vAlign w:val="center"/>
          </w:tcPr>
          <w:p w14:paraId="5F4933FC" w14:textId="77777777" w:rsidR="0031567F" w:rsidRPr="00DB65EE" w:rsidRDefault="0031567F" w:rsidP="00786E8B">
            <w:pPr>
              <w:rPr>
                <w:rFonts w:asciiTheme="minorHAnsi" w:eastAsia="SimSun" w:hAnsiTheme="minorHAnsi" w:cstheme="minorHAnsi"/>
                <w:bCs/>
              </w:rPr>
            </w:pPr>
          </w:p>
        </w:tc>
        <w:tc>
          <w:tcPr>
            <w:tcW w:w="8675" w:type="dxa"/>
          </w:tcPr>
          <w:p w14:paraId="165C42BC"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How will you apply what you learned today to your clinical practice?</w:t>
            </w:r>
          </w:p>
        </w:tc>
      </w:tr>
      <w:tr w:rsidR="0031567F" w:rsidRPr="00DB65EE" w14:paraId="768C50C7" w14:textId="77777777" w:rsidTr="2CAA33DD">
        <w:trPr>
          <w:trHeight w:val="300"/>
          <w:jc w:val="center"/>
        </w:trPr>
        <w:tc>
          <w:tcPr>
            <w:tcW w:w="1430" w:type="dxa"/>
            <w:vMerge/>
            <w:vAlign w:val="center"/>
          </w:tcPr>
          <w:p w14:paraId="754CBB52" w14:textId="77777777" w:rsidR="0031567F" w:rsidRPr="00DB65EE" w:rsidRDefault="0031567F" w:rsidP="00786E8B">
            <w:pPr>
              <w:rPr>
                <w:rFonts w:asciiTheme="minorHAnsi" w:eastAsia="SimSun" w:hAnsiTheme="minorHAnsi" w:cstheme="minorHAnsi"/>
                <w:bCs/>
              </w:rPr>
            </w:pPr>
          </w:p>
        </w:tc>
        <w:tc>
          <w:tcPr>
            <w:tcW w:w="8675" w:type="dxa"/>
          </w:tcPr>
          <w:p w14:paraId="1BBB2BCE" w14:textId="77777777" w:rsidR="0031567F" w:rsidRPr="00DB65EE" w:rsidRDefault="0031567F" w:rsidP="00786E8B">
            <w:pPr>
              <w:rPr>
                <w:rFonts w:asciiTheme="minorHAnsi" w:eastAsia="SimSun" w:hAnsiTheme="minorHAnsi" w:cstheme="minorHAnsi"/>
                <w:bCs/>
              </w:rPr>
            </w:pPr>
            <w:r w:rsidRPr="00DB65EE">
              <w:rPr>
                <w:rFonts w:asciiTheme="minorHAnsi" w:eastAsia="SimSun" w:hAnsiTheme="minorHAnsi" w:cstheme="minorHAnsi"/>
                <w:bCs/>
              </w:rPr>
              <w:t>Is there anything else you would like to discuss?</w:t>
            </w:r>
          </w:p>
        </w:tc>
      </w:tr>
    </w:tbl>
    <w:p w14:paraId="0003E56C" w14:textId="16872B9C" w:rsidR="0031567F" w:rsidRPr="00DB65EE" w:rsidRDefault="0031567F" w:rsidP="2CAA33DD">
      <w:pPr>
        <w:rPr>
          <w:rFonts w:asciiTheme="minorHAnsi" w:hAnsiTheme="minorHAnsi" w:cstheme="minorBidi"/>
        </w:rPr>
      </w:pPr>
    </w:p>
    <w:p w14:paraId="30850EEA" w14:textId="77777777" w:rsidR="0031567F" w:rsidRPr="00DB65EE" w:rsidRDefault="0031567F" w:rsidP="0031567F">
      <w:pPr>
        <w:rPr>
          <w:rFonts w:asciiTheme="minorHAnsi" w:hAnsiTheme="minorHAnsi" w:cstheme="minorHAnsi"/>
          <w:b/>
        </w:rPr>
      </w:pPr>
    </w:p>
    <w:p w14:paraId="7B9A0710" w14:textId="77777777" w:rsidR="0031567F" w:rsidRPr="00DB65EE" w:rsidRDefault="0031567F" w:rsidP="0031567F">
      <w:pPr>
        <w:rPr>
          <w:rFonts w:asciiTheme="minorHAnsi" w:hAnsiTheme="minorHAnsi" w:cstheme="minorHAnsi"/>
          <w:color w:val="274191"/>
          <w:sz w:val="28"/>
          <w:szCs w:val="28"/>
        </w:rPr>
      </w:pPr>
      <w:r w:rsidRPr="00DB65EE">
        <w:rPr>
          <w:rFonts w:asciiTheme="minorHAnsi" w:hAnsiTheme="minorHAnsi" w:cstheme="minorHAnsi"/>
          <w:color w:val="274191"/>
          <w:sz w:val="28"/>
          <w:szCs w:val="28"/>
        </w:rPr>
        <w:t>Guided Debriefing Tool</w:t>
      </w:r>
    </w:p>
    <w:p w14:paraId="5F0DF998" w14:textId="77777777" w:rsidR="0031567F" w:rsidRPr="00DB65EE" w:rsidRDefault="0031567F" w:rsidP="0031567F">
      <w:pPr>
        <w:rPr>
          <w:rFonts w:asciiTheme="minorHAnsi" w:hAnsiTheme="minorHAnsi" w:cstheme="minorHAnsi"/>
        </w:rPr>
      </w:pPr>
    </w:p>
    <w:p w14:paraId="1A149D18" w14:textId="6C7D7A49" w:rsidR="00F819FF" w:rsidRPr="00DB65EE" w:rsidRDefault="0031567F" w:rsidP="007B31BC">
      <w:pPr>
        <w:rPr>
          <w:rFonts w:asciiTheme="minorHAnsi" w:hAnsiTheme="minorHAnsi" w:cstheme="minorHAnsi"/>
        </w:rPr>
      </w:pPr>
      <w:r w:rsidRPr="00DB65EE">
        <w:rPr>
          <w:rFonts w:asciiTheme="minorHAnsi" w:hAnsiTheme="minorHAnsi" w:cstheme="minorHAnsi"/>
        </w:rPr>
        <w:t xml:space="preserve">The NLN created a Guided Debriefing Tool to </w:t>
      </w:r>
      <w:r w:rsidRPr="00DB65EE">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2" w:history="1">
        <w:r w:rsidRPr="00DB65EE">
          <w:rPr>
            <w:rStyle w:val="Hyperlink"/>
            <w:rFonts w:asciiTheme="minorHAnsi" w:eastAsia="Segoe UI" w:hAnsiTheme="minorHAnsi" w:cstheme="minorHAnsi"/>
          </w:rPr>
          <w:t>Download the NLN Guided Debriefing Tool</w:t>
        </w:r>
      </w:hyperlink>
      <w:r w:rsidRPr="00DB65EE">
        <w:rPr>
          <w:rFonts w:asciiTheme="minorHAnsi" w:eastAsia="Segoe UI" w:hAnsiTheme="minorHAnsi" w:cstheme="minorHAnsi"/>
        </w:rPr>
        <w:t>.</w:t>
      </w:r>
      <w:bookmarkEnd w:id="13"/>
    </w:p>
    <w:sectPr w:rsidR="00F819FF" w:rsidRPr="00DB65EE" w:rsidSect="00890FC0">
      <w:headerReference w:type="default" r:id="rId23"/>
      <w:footerReference w:type="even" r:id="rId24"/>
      <w:footerReference w:type="default" r:id="rId25"/>
      <w:headerReference w:type="first" r:id="rId26"/>
      <w:footerReference w:type="first" r:id="rId27"/>
      <w:pgSz w:w="12240" w:h="15840"/>
      <w:pgMar w:top="795"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C179" w14:textId="77777777" w:rsidR="00AC1DE7" w:rsidRDefault="00AC1DE7">
      <w:r>
        <w:separator/>
      </w:r>
    </w:p>
  </w:endnote>
  <w:endnote w:type="continuationSeparator" w:id="0">
    <w:p w14:paraId="1E5294F2" w14:textId="77777777" w:rsidR="00AC1DE7" w:rsidRDefault="00AC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Slab-100">
    <w:altName w:val="MS Gothic"/>
    <w:panose1 w:val="00000000000000000000"/>
    <w:charset w:val="80"/>
    <w:family w:val="roman"/>
    <w:notTrueType/>
    <w:pitch w:val="default"/>
    <w:sig w:usb0="00000000" w:usb1="08070000" w:usb2="00000010" w:usb3="00000000" w:csb0="00020000" w:csb1="00000000"/>
  </w:font>
  <w:font w:name="Segoe UI">
    <w:altName w:val="Arial"/>
    <w:panose1 w:val="020B0502040204020203"/>
    <w:charset w:val="00"/>
    <w:family w:val="swiss"/>
    <w:pitch w:val="variable"/>
    <w:sig w:usb0="E4002EFF" w:usb1="C000E47F"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0625" w14:textId="77777777" w:rsidR="00DC1DD3" w:rsidRDefault="00DC1DD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88F02" w14:textId="77777777" w:rsidR="00DC1DD3" w:rsidRDefault="00DC1DD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0075" w14:textId="77777777" w:rsidR="00C93D97" w:rsidRDefault="00C93D97" w:rsidP="00A7235D">
    <w:pPr>
      <w:pStyle w:val="Footer"/>
      <w:jc w:val="center"/>
      <w:rPr>
        <w:rFonts w:asciiTheme="minorHAnsi" w:eastAsia="MS ??" w:hAnsiTheme="minorHAnsi" w:cstheme="minorHAnsi"/>
        <w:sz w:val="20"/>
        <w:szCs w:val="20"/>
      </w:rPr>
    </w:pPr>
  </w:p>
  <w:p w14:paraId="6676C4A3" w14:textId="44D30D88" w:rsidR="00DC1DD3" w:rsidRPr="00190F79" w:rsidRDefault="00DC1DD3" w:rsidP="00A7235D">
    <w:pPr>
      <w:pStyle w:val="Footer"/>
      <w:jc w:val="center"/>
      <w:rPr>
        <w:rFonts w:asciiTheme="minorHAnsi" w:eastAsia="MS ??" w:hAnsiTheme="minorHAnsi" w:cstheme="minorHAnsi"/>
        <w:sz w:val="20"/>
        <w:szCs w:val="20"/>
      </w:rPr>
    </w:pPr>
    <w:r w:rsidRPr="00190F79">
      <w:rPr>
        <w:rFonts w:asciiTheme="minorHAnsi" w:eastAsia="MS ??" w:hAnsiTheme="minorHAnsi" w:cstheme="minorHAnsi"/>
        <w:sz w:val="20"/>
        <w:szCs w:val="20"/>
      </w:rPr>
      <w:t>Butch Sampson - Simulation 1</w:t>
    </w:r>
  </w:p>
  <w:p w14:paraId="75628072" w14:textId="003D5045" w:rsidR="00DC1DD3" w:rsidRPr="00190F79" w:rsidRDefault="00DC1DD3" w:rsidP="00A7235D">
    <w:pPr>
      <w:tabs>
        <w:tab w:val="center" w:pos="4819"/>
        <w:tab w:val="right" w:pos="9638"/>
      </w:tabs>
      <w:jc w:val="right"/>
      <w:rPr>
        <w:rFonts w:asciiTheme="minorHAnsi" w:eastAsia="MS ??" w:hAnsiTheme="minorHAnsi" w:cstheme="minorHAnsi"/>
        <w:sz w:val="20"/>
        <w:szCs w:val="20"/>
      </w:rPr>
    </w:pPr>
    <w:r w:rsidRPr="00190F79">
      <w:rPr>
        <w:rFonts w:asciiTheme="minorHAnsi" w:eastAsia="MS ??" w:hAnsiTheme="minorHAnsi" w:cstheme="minorHAnsi"/>
        <w:sz w:val="20"/>
        <w:szCs w:val="20"/>
      </w:rPr>
      <w:fldChar w:fldCharType="begin"/>
    </w:r>
    <w:r w:rsidRPr="00190F79">
      <w:rPr>
        <w:rFonts w:asciiTheme="minorHAnsi" w:eastAsia="MS ??" w:hAnsiTheme="minorHAnsi" w:cstheme="minorHAnsi"/>
        <w:sz w:val="20"/>
        <w:szCs w:val="20"/>
      </w:rPr>
      <w:instrText xml:space="preserve"> PAGE   \* MERGEFORMAT </w:instrText>
    </w:r>
    <w:r w:rsidRPr="00190F79">
      <w:rPr>
        <w:rFonts w:asciiTheme="minorHAnsi" w:eastAsia="MS ??" w:hAnsiTheme="minorHAnsi" w:cstheme="minorHAnsi"/>
        <w:sz w:val="20"/>
        <w:szCs w:val="20"/>
      </w:rPr>
      <w:fldChar w:fldCharType="separate"/>
    </w:r>
    <w:r w:rsidR="00DA4DBB" w:rsidRPr="00190F79">
      <w:rPr>
        <w:rFonts w:asciiTheme="minorHAnsi" w:eastAsia="MS ??" w:hAnsiTheme="minorHAnsi" w:cstheme="minorHAnsi"/>
        <w:noProof/>
        <w:sz w:val="20"/>
        <w:szCs w:val="20"/>
      </w:rPr>
      <w:t>2</w:t>
    </w:r>
    <w:r w:rsidRPr="00190F79">
      <w:rPr>
        <w:rFonts w:asciiTheme="minorHAnsi" w:eastAsia="MS ??"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CD7B" w14:textId="77777777" w:rsidR="00DC1DD3" w:rsidRPr="00087380" w:rsidRDefault="00DC1DD3" w:rsidP="007B7D54">
    <w:pPr>
      <w:pStyle w:val="Footer"/>
      <w:jc w:val="center"/>
      <w:rPr>
        <w:rFonts w:asciiTheme="minorHAnsi" w:eastAsia="MS ??" w:hAnsiTheme="minorHAnsi" w:cstheme="minorHAnsi"/>
        <w:sz w:val="20"/>
        <w:szCs w:val="20"/>
      </w:rPr>
    </w:pPr>
    <w:r w:rsidRPr="00087380">
      <w:rPr>
        <w:rFonts w:asciiTheme="minorHAnsi" w:eastAsia="MS ??" w:hAnsiTheme="minorHAnsi" w:cstheme="minorHAnsi"/>
        <w:sz w:val="20"/>
        <w:szCs w:val="20"/>
      </w:rPr>
      <w:t>Butch Sampson - Simulation 1</w:t>
    </w:r>
  </w:p>
  <w:p w14:paraId="70C59AA2" w14:textId="33D8BE5F" w:rsidR="00DC1DD3" w:rsidRPr="00087380" w:rsidRDefault="00DC1DD3" w:rsidP="007B7D54">
    <w:pPr>
      <w:tabs>
        <w:tab w:val="center" w:pos="4819"/>
        <w:tab w:val="right" w:pos="9638"/>
      </w:tabs>
      <w:jc w:val="center"/>
      <w:rPr>
        <w:rFonts w:asciiTheme="minorHAnsi" w:eastAsia="MS ??" w:hAnsiTheme="minorHAnsi" w:cstheme="minorHAnsi"/>
        <w:sz w:val="20"/>
        <w:szCs w:val="20"/>
      </w:rPr>
    </w:pPr>
    <w:r w:rsidRPr="00087380">
      <w:rPr>
        <w:rFonts w:asciiTheme="minorHAnsi" w:eastAsia="MS ??" w:hAnsiTheme="minorHAnsi" w:cstheme="minorHAnsi"/>
        <w:sz w:val="20"/>
        <w:szCs w:val="20"/>
      </w:rPr>
      <w:t>© National League for Nursing, 20</w:t>
    </w:r>
    <w:r w:rsidR="00413F51">
      <w:rPr>
        <w:rFonts w:asciiTheme="minorHAnsi" w:eastAsia="MS ??" w:hAnsiTheme="minorHAnsi" w:cstheme="minorHAnsi"/>
        <w:sz w:val="20"/>
        <w:szCs w:val="20"/>
      </w:rPr>
      <w:t>24</w:t>
    </w:r>
  </w:p>
  <w:p w14:paraId="67CA2678" w14:textId="77777777" w:rsidR="00DC1DD3" w:rsidRPr="00087380" w:rsidRDefault="00DC1DD3" w:rsidP="007B7D54">
    <w:pPr>
      <w:pStyle w:val="Footer"/>
      <w:jc w:val="center"/>
      <w:rPr>
        <w:rFonts w:asciiTheme="minorHAnsi" w:eastAsia="MS ??" w:hAnsiTheme="minorHAnsi" w:cstheme="minorHAnsi"/>
        <w:sz w:val="20"/>
        <w:szCs w:val="20"/>
      </w:rPr>
    </w:pPr>
  </w:p>
  <w:p w14:paraId="5132BFE8" w14:textId="03E31A04" w:rsidR="00DC1DD3" w:rsidRPr="00087380" w:rsidRDefault="00DC1DD3" w:rsidP="007B7D54">
    <w:pPr>
      <w:tabs>
        <w:tab w:val="center" w:pos="4819"/>
        <w:tab w:val="right" w:pos="9638"/>
      </w:tabs>
      <w:jc w:val="center"/>
      <w:rPr>
        <w:rFonts w:asciiTheme="minorHAnsi" w:eastAsia="MS ??" w:hAnsiTheme="minorHAnsi" w:cstheme="minorHAnsi"/>
        <w:sz w:val="20"/>
        <w:szCs w:val="20"/>
      </w:rPr>
    </w:pPr>
    <w:r w:rsidRPr="00087380">
      <w:rPr>
        <w:rFonts w:asciiTheme="minorHAnsi" w:eastAsia="MS ??" w:hAnsiTheme="minorHAnsi" w:cstheme="minorHAnsi"/>
        <w:sz w:val="20"/>
        <w:szCs w:val="20"/>
      </w:rPr>
      <w:t>Simulation template o</w:t>
    </w:r>
    <w:r w:rsidRPr="00087380">
      <w:rPr>
        <w:rFonts w:asciiTheme="minorHAnsi" w:hAnsiTheme="minorHAnsi" w:cstheme="minorHAnsi"/>
        <w:sz w:val="20"/>
        <w:szCs w:val="20"/>
      </w:rPr>
      <w:t xml:space="preserve">riginally adapted from Childs, </w:t>
    </w:r>
    <w:proofErr w:type="spellStart"/>
    <w:r w:rsidRPr="00087380">
      <w:rPr>
        <w:rFonts w:asciiTheme="minorHAnsi" w:hAnsiTheme="minorHAnsi" w:cstheme="minorHAnsi"/>
        <w:sz w:val="20"/>
        <w:szCs w:val="20"/>
      </w:rPr>
      <w:t>Sepples</w:t>
    </w:r>
    <w:proofErr w:type="spellEnd"/>
    <w:r w:rsidRPr="00087380">
      <w:rPr>
        <w:rFonts w:asciiTheme="minorHAnsi" w:hAnsiTheme="minorHAnsi" w:cstheme="minorHAnsi"/>
        <w:sz w:val="20"/>
        <w:szCs w:val="20"/>
      </w:rPr>
      <w:t xml:space="preserve">, Chambers (2007). Designing simulations for nursing education. In P.R. Jeffries (Ed.) </w:t>
    </w:r>
    <w:r w:rsidRPr="00087380">
      <w:rPr>
        <w:rFonts w:asciiTheme="minorHAnsi" w:hAnsiTheme="minorHAnsi" w:cstheme="minorHAnsi"/>
        <w:i/>
        <w:iCs/>
        <w:sz w:val="20"/>
        <w:szCs w:val="20"/>
      </w:rPr>
      <w:t xml:space="preserve">Simulation in nursing education: From conceptualization to evaluation </w:t>
    </w:r>
    <w:r w:rsidRPr="00087380">
      <w:rPr>
        <w:rFonts w:asciiTheme="minorHAnsi" w:hAnsiTheme="minorHAnsi" w:cstheme="minorHAnsi"/>
        <w:sz w:val="20"/>
        <w:szCs w:val="20"/>
      </w:rPr>
      <w:t>(p 42-58).</w:t>
    </w:r>
    <w:r w:rsidRPr="00087380">
      <w:rPr>
        <w:rFonts w:asciiTheme="minorHAnsi" w:hAnsiTheme="minorHAnsi" w:cstheme="minorHAnsi"/>
        <w:i/>
        <w:iCs/>
        <w:sz w:val="20"/>
        <w:szCs w:val="20"/>
      </w:rPr>
      <w:t xml:space="preserve"> </w:t>
    </w:r>
    <w:r w:rsidRPr="00087380">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73A4" w14:textId="77777777" w:rsidR="00AC1DE7" w:rsidRDefault="00AC1DE7">
      <w:r>
        <w:separator/>
      </w:r>
    </w:p>
  </w:footnote>
  <w:footnote w:type="continuationSeparator" w:id="0">
    <w:p w14:paraId="43F650C3" w14:textId="77777777" w:rsidR="00AC1DE7" w:rsidRDefault="00AC1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CE81" w14:textId="53D4F9D0" w:rsidR="005B3DA8" w:rsidRPr="00C93D97" w:rsidRDefault="00213530" w:rsidP="00C93D97">
    <w:pPr>
      <w:pStyle w:val="Header"/>
      <w:spacing w:after="120"/>
      <w:jc w:val="right"/>
      <w:rPr>
        <w:sz w:val="18"/>
        <w:szCs w:val="20"/>
      </w:rPr>
    </w:pPr>
    <w:r w:rsidRPr="00213530">
      <w:rPr>
        <w:noProof/>
        <w:sz w:val="22"/>
      </w:rPr>
      <w:drawing>
        <wp:inline distT="0" distB="0" distL="0" distR="0" wp14:anchorId="7A264D70" wp14:editId="213A8B7D">
          <wp:extent cx="1252728" cy="603504"/>
          <wp:effectExtent l="0" t="0" r="5080" b="6350"/>
          <wp:docPr id="885425537" name="Picture 885425537"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25537" name="Picture 885425537"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4F02" w14:textId="47F14DED" w:rsidR="00213530" w:rsidRDefault="00213530" w:rsidP="00C93D97">
    <w:pPr>
      <w:pStyle w:val="Header"/>
      <w:spacing w:after="120"/>
      <w:jc w:val="right"/>
    </w:pPr>
    <w:r w:rsidRPr="000C2C5C">
      <w:rPr>
        <w:noProof/>
      </w:rPr>
      <w:drawing>
        <wp:inline distT="0" distB="0" distL="0" distR="0" wp14:anchorId="37FD5D35" wp14:editId="6EA9D4FB">
          <wp:extent cx="1252728" cy="603504"/>
          <wp:effectExtent l="0" t="0" r="5080" b="6350"/>
          <wp:docPr id="1538600314" name="Picture 1538600314"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00314" name="Picture 1538600314"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wD+QNnnQMVlx4" int2:id="BZd5ZN7K">
      <int2:state int2:value="Rejected" int2:type="AugLoop_Text_Critique"/>
    </int2:textHash>
    <int2:bookmark int2:bookmarkName="_Int_jGSl8ZEG" int2:invalidationBookmarkName="" int2:hashCode="3PBuhYEyyh7cI4" int2:id="TQUOxPG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751EB"/>
    <w:multiLevelType w:val="hybridMultilevel"/>
    <w:tmpl w:val="7E14506C"/>
    <w:lvl w:ilvl="0" w:tplc="0A8AA5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254195"/>
    <w:multiLevelType w:val="hybridMultilevel"/>
    <w:tmpl w:val="6442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057F8A"/>
    <w:multiLevelType w:val="hybridMultilevel"/>
    <w:tmpl w:val="0588AE26"/>
    <w:lvl w:ilvl="0" w:tplc="0409000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57074"/>
    <w:multiLevelType w:val="hybridMultilevel"/>
    <w:tmpl w:val="9F9212A4"/>
    <w:lvl w:ilvl="0" w:tplc="C5E46B7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85348E"/>
    <w:multiLevelType w:val="hybridMultilevel"/>
    <w:tmpl w:val="5D24BD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13E1C"/>
    <w:multiLevelType w:val="hybridMultilevel"/>
    <w:tmpl w:val="204673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187695"/>
    <w:multiLevelType w:val="hybridMultilevel"/>
    <w:tmpl w:val="0E92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6" w15:restartNumberingAfterBreak="0">
    <w:nsid w:val="66D2B543"/>
    <w:multiLevelType w:val="hybridMultilevel"/>
    <w:tmpl w:val="A70CE53C"/>
    <w:lvl w:ilvl="0" w:tplc="C31CC498">
      <w:start w:val="1"/>
      <w:numFmt w:val="decimal"/>
      <w:lvlText w:val="%1."/>
      <w:lvlJc w:val="left"/>
      <w:pPr>
        <w:ind w:left="720" w:hanging="360"/>
      </w:pPr>
    </w:lvl>
    <w:lvl w:ilvl="1" w:tplc="84AA0D90">
      <w:start w:val="1"/>
      <w:numFmt w:val="lowerLetter"/>
      <w:lvlText w:val="%2."/>
      <w:lvlJc w:val="left"/>
      <w:pPr>
        <w:ind w:left="1440" w:hanging="360"/>
      </w:pPr>
    </w:lvl>
    <w:lvl w:ilvl="2" w:tplc="B87E4C18">
      <w:start w:val="1"/>
      <w:numFmt w:val="lowerRoman"/>
      <w:lvlText w:val="%3."/>
      <w:lvlJc w:val="right"/>
      <w:pPr>
        <w:ind w:left="2160" w:hanging="180"/>
      </w:pPr>
    </w:lvl>
    <w:lvl w:ilvl="3" w:tplc="CACC7B26">
      <w:start w:val="1"/>
      <w:numFmt w:val="decimal"/>
      <w:lvlText w:val="%4."/>
      <w:lvlJc w:val="left"/>
      <w:pPr>
        <w:ind w:left="2880" w:hanging="360"/>
      </w:pPr>
    </w:lvl>
    <w:lvl w:ilvl="4" w:tplc="D56624DC">
      <w:start w:val="1"/>
      <w:numFmt w:val="lowerLetter"/>
      <w:lvlText w:val="%5."/>
      <w:lvlJc w:val="left"/>
      <w:pPr>
        <w:ind w:left="3600" w:hanging="360"/>
      </w:pPr>
    </w:lvl>
    <w:lvl w:ilvl="5" w:tplc="64FCA7AC">
      <w:start w:val="1"/>
      <w:numFmt w:val="lowerRoman"/>
      <w:lvlText w:val="%6."/>
      <w:lvlJc w:val="right"/>
      <w:pPr>
        <w:ind w:left="4320" w:hanging="180"/>
      </w:pPr>
    </w:lvl>
    <w:lvl w:ilvl="6" w:tplc="FE8CEAFE">
      <w:start w:val="1"/>
      <w:numFmt w:val="decimal"/>
      <w:lvlText w:val="%7."/>
      <w:lvlJc w:val="left"/>
      <w:pPr>
        <w:ind w:left="5040" w:hanging="360"/>
      </w:pPr>
    </w:lvl>
    <w:lvl w:ilvl="7" w:tplc="9ABE1654">
      <w:start w:val="1"/>
      <w:numFmt w:val="lowerLetter"/>
      <w:lvlText w:val="%8."/>
      <w:lvlJc w:val="left"/>
      <w:pPr>
        <w:ind w:left="5760" w:hanging="360"/>
      </w:pPr>
    </w:lvl>
    <w:lvl w:ilvl="8" w:tplc="F56A8E16">
      <w:start w:val="1"/>
      <w:numFmt w:val="lowerRoman"/>
      <w:lvlText w:val="%9."/>
      <w:lvlJc w:val="right"/>
      <w:pPr>
        <w:ind w:left="6480" w:hanging="180"/>
      </w:pPr>
    </w:lvl>
  </w:abstractNum>
  <w:abstractNum w:abstractNumId="37" w15:restartNumberingAfterBreak="0">
    <w:nsid w:val="67F56E61"/>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CF12362"/>
    <w:multiLevelType w:val="hybridMultilevel"/>
    <w:tmpl w:val="594E8AB4"/>
    <w:lvl w:ilvl="0" w:tplc="C5E46B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0" w15:restartNumberingAfterBreak="0">
    <w:nsid w:val="71EA6E6F"/>
    <w:multiLevelType w:val="hybridMultilevel"/>
    <w:tmpl w:val="62C0C324"/>
    <w:lvl w:ilvl="0" w:tplc="FFFFFFFF">
      <w:start w:val="3"/>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827896">
    <w:abstractNumId w:val="36"/>
  </w:num>
  <w:num w:numId="2" w16cid:durableId="1845901973">
    <w:abstractNumId w:val="10"/>
  </w:num>
  <w:num w:numId="3" w16cid:durableId="1888448198">
    <w:abstractNumId w:val="18"/>
  </w:num>
  <w:num w:numId="4" w16cid:durableId="1654026256">
    <w:abstractNumId w:val="39"/>
  </w:num>
  <w:num w:numId="5" w16cid:durableId="1756778837">
    <w:abstractNumId w:val="7"/>
  </w:num>
  <w:num w:numId="6" w16cid:durableId="181096233">
    <w:abstractNumId w:val="27"/>
  </w:num>
  <w:num w:numId="7" w16cid:durableId="1826428834">
    <w:abstractNumId w:val="41"/>
  </w:num>
  <w:num w:numId="8" w16cid:durableId="25106462">
    <w:abstractNumId w:val="3"/>
  </w:num>
  <w:num w:numId="9" w16cid:durableId="712189680">
    <w:abstractNumId w:val="14"/>
  </w:num>
  <w:num w:numId="10" w16cid:durableId="360782643">
    <w:abstractNumId w:val="1"/>
  </w:num>
  <w:num w:numId="11" w16cid:durableId="1599217805">
    <w:abstractNumId w:val="22"/>
  </w:num>
  <w:num w:numId="12" w16cid:durableId="430469083">
    <w:abstractNumId w:val="42"/>
  </w:num>
  <w:num w:numId="13" w16cid:durableId="1662079592">
    <w:abstractNumId w:val="31"/>
  </w:num>
  <w:num w:numId="14" w16cid:durableId="1188330984">
    <w:abstractNumId w:val="11"/>
  </w:num>
  <w:num w:numId="15" w16cid:durableId="1994095621">
    <w:abstractNumId w:val="19"/>
  </w:num>
  <w:num w:numId="16" w16cid:durableId="1188369912">
    <w:abstractNumId w:val="43"/>
  </w:num>
  <w:num w:numId="17" w16cid:durableId="766968910">
    <w:abstractNumId w:val="24"/>
  </w:num>
  <w:num w:numId="18" w16cid:durableId="829908992">
    <w:abstractNumId w:val="4"/>
  </w:num>
  <w:num w:numId="19" w16cid:durableId="222369846">
    <w:abstractNumId w:val="8"/>
  </w:num>
  <w:num w:numId="20" w16cid:durableId="1640066049">
    <w:abstractNumId w:val="20"/>
  </w:num>
  <w:num w:numId="21" w16cid:durableId="222521298">
    <w:abstractNumId w:val="6"/>
  </w:num>
  <w:num w:numId="22" w16cid:durableId="517813854">
    <w:abstractNumId w:val="33"/>
  </w:num>
  <w:num w:numId="23" w16cid:durableId="14520874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4323445">
    <w:abstractNumId w:val="34"/>
  </w:num>
  <w:num w:numId="25" w16cid:durableId="1103958877">
    <w:abstractNumId w:val="12"/>
  </w:num>
  <w:num w:numId="26" w16cid:durableId="1496801381">
    <w:abstractNumId w:val="35"/>
  </w:num>
  <w:num w:numId="27" w16cid:durableId="216862277">
    <w:abstractNumId w:val="17"/>
  </w:num>
  <w:num w:numId="28" w16cid:durableId="1880390799">
    <w:abstractNumId w:val="13"/>
  </w:num>
  <w:num w:numId="29" w16cid:durableId="682708350">
    <w:abstractNumId w:val="28"/>
  </w:num>
  <w:num w:numId="30" w16cid:durableId="1812558360">
    <w:abstractNumId w:val="30"/>
  </w:num>
  <w:num w:numId="31" w16cid:durableId="1075199955">
    <w:abstractNumId w:val="44"/>
  </w:num>
  <w:num w:numId="32" w16cid:durableId="1802572163">
    <w:abstractNumId w:val="25"/>
  </w:num>
  <w:num w:numId="33" w16cid:durableId="1933202363">
    <w:abstractNumId w:val="29"/>
  </w:num>
  <w:num w:numId="34" w16cid:durableId="774448041">
    <w:abstractNumId w:val="0"/>
  </w:num>
  <w:num w:numId="35" w16cid:durableId="53626668">
    <w:abstractNumId w:val="2"/>
  </w:num>
  <w:num w:numId="36" w16cid:durableId="1192066158">
    <w:abstractNumId w:val="37"/>
  </w:num>
  <w:num w:numId="37" w16cid:durableId="174345713">
    <w:abstractNumId w:val="16"/>
  </w:num>
  <w:num w:numId="38" w16cid:durableId="469325090">
    <w:abstractNumId w:val="21"/>
  </w:num>
  <w:num w:numId="39" w16cid:durableId="1209151223">
    <w:abstractNumId w:val="26"/>
  </w:num>
  <w:num w:numId="40" w16cid:durableId="17552788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9584874">
    <w:abstractNumId w:val="5"/>
  </w:num>
  <w:num w:numId="42" w16cid:durableId="683019118">
    <w:abstractNumId w:val="38"/>
  </w:num>
  <w:num w:numId="43" w16cid:durableId="382022124">
    <w:abstractNumId w:val="15"/>
  </w:num>
  <w:num w:numId="44" w16cid:durableId="467355221">
    <w:abstractNumId w:val="9"/>
  </w:num>
  <w:num w:numId="45" w16cid:durableId="430125821">
    <w:abstractNumId w:val="40"/>
  </w:num>
  <w:num w:numId="46" w16cid:durableId="21124362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zMzCwMDYwNzGyMDRW0lEKTi0uzszPAykwrQUAyV9pYSwAAAA="/>
  </w:docVars>
  <w:rsids>
    <w:rsidRoot w:val="008679C7"/>
    <w:rsid w:val="000016F9"/>
    <w:rsid w:val="00005E56"/>
    <w:rsid w:val="00007AFD"/>
    <w:rsid w:val="00014382"/>
    <w:rsid w:val="0001577A"/>
    <w:rsid w:val="00025CBA"/>
    <w:rsid w:val="00031F5C"/>
    <w:rsid w:val="00040E6E"/>
    <w:rsid w:val="0004111D"/>
    <w:rsid w:val="00045388"/>
    <w:rsid w:val="00047BC2"/>
    <w:rsid w:val="00066595"/>
    <w:rsid w:val="000672C0"/>
    <w:rsid w:val="00070680"/>
    <w:rsid w:val="00071209"/>
    <w:rsid w:val="000774FB"/>
    <w:rsid w:val="0008028F"/>
    <w:rsid w:val="00081588"/>
    <w:rsid w:val="000850A5"/>
    <w:rsid w:val="00085691"/>
    <w:rsid w:val="00085758"/>
    <w:rsid w:val="00087380"/>
    <w:rsid w:val="00091AE4"/>
    <w:rsid w:val="000A5722"/>
    <w:rsid w:val="000A7B67"/>
    <w:rsid w:val="000B0164"/>
    <w:rsid w:val="000B30A8"/>
    <w:rsid w:val="000B3DDF"/>
    <w:rsid w:val="000D0892"/>
    <w:rsid w:val="000D6E92"/>
    <w:rsid w:val="000E1CE4"/>
    <w:rsid w:val="000F02F0"/>
    <w:rsid w:val="000F1291"/>
    <w:rsid w:val="000F2143"/>
    <w:rsid w:val="000F2B77"/>
    <w:rsid w:val="00103516"/>
    <w:rsid w:val="00105E68"/>
    <w:rsid w:val="001073A3"/>
    <w:rsid w:val="0011074D"/>
    <w:rsid w:val="001162F4"/>
    <w:rsid w:val="00127E9E"/>
    <w:rsid w:val="0013236C"/>
    <w:rsid w:val="00132828"/>
    <w:rsid w:val="00133DBA"/>
    <w:rsid w:val="00136313"/>
    <w:rsid w:val="00137869"/>
    <w:rsid w:val="00140ABE"/>
    <w:rsid w:val="001458E7"/>
    <w:rsid w:val="0014671F"/>
    <w:rsid w:val="0015661B"/>
    <w:rsid w:val="00156FE8"/>
    <w:rsid w:val="00160D4F"/>
    <w:rsid w:val="00170EA2"/>
    <w:rsid w:val="0017231E"/>
    <w:rsid w:val="0018038A"/>
    <w:rsid w:val="00187DD9"/>
    <w:rsid w:val="00190F79"/>
    <w:rsid w:val="00191C73"/>
    <w:rsid w:val="001925AA"/>
    <w:rsid w:val="001952E8"/>
    <w:rsid w:val="001A5B12"/>
    <w:rsid w:val="001A63F8"/>
    <w:rsid w:val="001A64EC"/>
    <w:rsid w:val="001A6CCE"/>
    <w:rsid w:val="001B4DC1"/>
    <w:rsid w:val="001B62C0"/>
    <w:rsid w:val="001B68EF"/>
    <w:rsid w:val="001B7766"/>
    <w:rsid w:val="001E004A"/>
    <w:rsid w:val="001E0AEB"/>
    <w:rsid w:val="001E0CD7"/>
    <w:rsid w:val="001E3F0F"/>
    <w:rsid w:val="001E7031"/>
    <w:rsid w:val="001E7056"/>
    <w:rsid w:val="001E7CA0"/>
    <w:rsid w:val="00203B3E"/>
    <w:rsid w:val="00204AF2"/>
    <w:rsid w:val="00205F18"/>
    <w:rsid w:val="002071EE"/>
    <w:rsid w:val="00211379"/>
    <w:rsid w:val="00213530"/>
    <w:rsid w:val="0022310B"/>
    <w:rsid w:val="00225C2B"/>
    <w:rsid w:val="0022621C"/>
    <w:rsid w:val="002314EE"/>
    <w:rsid w:val="0023190A"/>
    <w:rsid w:val="00233A59"/>
    <w:rsid w:val="00233C39"/>
    <w:rsid w:val="00244B77"/>
    <w:rsid w:val="0025493B"/>
    <w:rsid w:val="00254B21"/>
    <w:rsid w:val="002572CC"/>
    <w:rsid w:val="00257940"/>
    <w:rsid w:val="00266C82"/>
    <w:rsid w:val="00273934"/>
    <w:rsid w:val="002743BC"/>
    <w:rsid w:val="0027447B"/>
    <w:rsid w:val="00290859"/>
    <w:rsid w:val="0029226C"/>
    <w:rsid w:val="00295D5E"/>
    <w:rsid w:val="00296AD4"/>
    <w:rsid w:val="002A31DE"/>
    <w:rsid w:val="002A45B4"/>
    <w:rsid w:val="002A615C"/>
    <w:rsid w:val="002A6639"/>
    <w:rsid w:val="002B27D6"/>
    <w:rsid w:val="002B27E7"/>
    <w:rsid w:val="002B4A4A"/>
    <w:rsid w:val="002C10E8"/>
    <w:rsid w:val="002C47E4"/>
    <w:rsid w:val="002D2466"/>
    <w:rsid w:val="002D3878"/>
    <w:rsid w:val="002D38BC"/>
    <w:rsid w:val="002E4524"/>
    <w:rsid w:val="002E4795"/>
    <w:rsid w:val="002E5CD0"/>
    <w:rsid w:val="002E7A75"/>
    <w:rsid w:val="002F2135"/>
    <w:rsid w:val="002F4A10"/>
    <w:rsid w:val="00304775"/>
    <w:rsid w:val="0030724D"/>
    <w:rsid w:val="00310F3C"/>
    <w:rsid w:val="0031567F"/>
    <w:rsid w:val="00315B75"/>
    <w:rsid w:val="0032099F"/>
    <w:rsid w:val="00333802"/>
    <w:rsid w:val="00334771"/>
    <w:rsid w:val="00341893"/>
    <w:rsid w:val="00354D44"/>
    <w:rsid w:val="00356336"/>
    <w:rsid w:val="00357A11"/>
    <w:rsid w:val="003637CE"/>
    <w:rsid w:val="0036673B"/>
    <w:rsid w:val="003763A0"/>
    <w:rsid w:val="00382A00"/>
    <w:rsid w:val="00383151"/>
    <w:rsid w:val="0038538F"/>
    <w:rsid w:val="00385725"/>
    <w:rsid w:val="0038608D"/>
    <w:rsid w:val="00386C87"/>
    <w:rsid w:val="00387142"/>
    <w:rsid w:val="003930F3"/>
    <w:rsid w:val="003A17A5"/>
    <w:rsid w:val="003A36FC"/>
    <w:rsid w:val="003A3C06"/>
    <w:rsid w:val="003B208A"/>
    <w:rsid w:val="003B3340"/>
    <w:rsid w:val="003C7040"/>
    <w:rsid w:val="003D15C8"/>
    <w:rsid w:val="003D4508"/>
    <w:rsid w:val="003D5D84"/>
    <w:rsid w:val="003D6657"/>
    <w:rsid w:val="003D6DF6"/>
    <w:rsid w:val="003E38A6"/>
    <w:rsid w:val="003F2F90"/>
    <w:rsid w:val="004004C7"/>
    <w:rsid w:val="0040259D"/>
    <w:rsid w:val="00412246"/>
    <w:rsid w:val="004132EB"/>
    <w:rsid w:val="00413F51"/>
    <w:rsid w:val="004145A9"/>
    <w:rsid w:val="00421226"/>
    <w:rsid w:val="00421B99"/>
    <w:rsid w:val="00422DE8"/>
    <w:rsid w:val="00423AA2"/>
    <w:rsid w:val="0042663D"/>
    <w:rsid w:val="00435162"/>
    <w:rsid w:val="00446834"/>
    <w:rsid w:val="0045045E"/>
    <w:rsid w:val="004546DB"/>
    <w:rsid w:val="004553DC"/>
    <w:rsid w:val="00462A00"/>
    <w:rsid w:val="00472619"/>
    <w:rsid w:val="004822EA"/>
    <w:rsid w:val="0049748E"/>
    <w:rsid w:val="00497FC0"/>
    <w:rsid w:val="004B19FE"/>
    <w:rsid w:val="004B1A2B"/>
    <w:rsid w:val="004B4424"/>
    <w:rsid w:val="004C0961"/>
    <w:rsid w:val="004C50D8"/>
    <w:rsid w:val="004C6241"/>
    <w:rsid w:val="004C66C8"/>
    <w:rsid w:val="004D12BA"/>
    <w:rsid w:val="004D12DA"/>
    <w:rsid w:val="004E4F77"/>
    <w:rsid w:val="004E5695"/>
    <w:rsid w:val="004E7D59"/>
    <w:rsid w:val="004F21D9"/>
    <w:rsid w:val="004F631E"/>
    <w:rsid w:val="00500E44"/>
    <w:rsid w:val="0050479A"/>
    <w:rsid w:val="00511F24"/>
    <w:rsid w:val="00523374"/>
    <w:rsid w:val="00532282"/>
    <w:rsid w:val="0054365F"/>
    <w:rsid w:val="00547312"/>
    <w:rsid w:val="005544CD"/>
    <w:rsid w:val="0055681F"/>
    <w:rsid w:val="005574BF"/>
    <w:rsid w:val="00561720"/>
    <w:rsid w:val="005618F6"/>
    <w:rsid w:val="00563595"/>
    <w:rsid w:val="00565668"/>
    <w:rsid w:val="005700C8"/>
    <w:rsid w:val="0057252F"/>
    <w:rsid w:val="0057268C"/>
    <w:rsid w:val="00572A70"/>
    <w:rsid w:val="00576E0E"/>
    <w:rsid w:val="00581CF6"/>
    <w:rsid w:val="00590CCD"/>
    <w:rsid w:val="00595D93"/>
    <w:rsid w:val="005A68C5"/>
    <w:rsid w:val="005A7AAC"/>
    <w:rsid w:val="005B3DA8"/>
    <w:rsid w:val="005C2EED"/>
    <w:rsid w:val="005C6410"/>
    <w:rsid w:val="005C721E"/>
    <w:rsid w:val="005D0FC3"/>
    <w:rsid w:val="005D40BD"/>
    <w:rsid w:val="005E1E74"/>
    <w:rsid w:val="005E2EAD"/>
    <w:rsid w:val="005F5FCE"/>
    <w:rsid w:val="00601D00"/>
    <w:rsid w:val="0061321B"/>
    <w:rsid w:val="00613A41"/>
    <w:rsid w:val="00613C4C"/>
    <w:rsid w:val="00621054"/>
    <w:rsid w:val="00625085"/>
    <w:rsid w:val="006342F6"/>
    <w:rsid w:val="00634F81"/>
    <w:rsid w:val="00640FB9"/>
    <w:rsid w:val="00643120"/>
    <w:rsid w:val="00651952"/>
    <w:rsid w:val="00654B58"/>
    <w:rsid w:val="00654D1B"/>
    <w:rsid w:val="00661002"/>
    <w:rsid w:val="006611AF"/>
    <w:rsid w:val="00662B69"/>
    <w:rsid w:val="00664431"/>
    <w:rsid w:val="00675053"/>
    <w:rsid w:val="0068191B"/>
    <w:rsid w:val="00683562"/>
    <w:rsid w:val="00684C07"/>
    <w:rsid w:val="00687238"/>
    <w:rsid w:val="006911E9"/>
    <w:rsid w:val="006921FD"/>
    <w:rsid w:val="006928E0"/>
    <w:rsid w:val="00695961"/>
    <w:rsid w:val="006A31AA"/>
    <w:rsid w:val="006A3554"/>
    <w:rsid w:val="006B13F3"/>
    <w:rsid w:val="006B45D4"/>
    <w:rsid w:val="006B49C3"/>
    <w:rsid w:val="006B54AD"/>
    <w:rsid w:val="006B6720"/>
    <w:rsid w:val="006B6CE7"/>
    <w:rsid w:val="006C3BA5"/>
    <w:rsid w:val="006C54A8"/>
    <w:rsid w:val="006C774B"/>
    <w:rsid w:val="006D073F"/>
    <w:rsid w:val="006D5C88"/>
    <w:rsid w:val="006D67DB"/>
    <w:rsid w:val="006D7159"/>
    <w:rsid w:val="006E16B2"/>
    <w:rsid w:val="006F2F2C"/>
    <w:rsid w:val="006F3FC8"/>
    <w:rsid w:val="006F6D09"/>
    <w:rsid w:val="00700D4D"/>
    <w:rsid w:val="007059C0"/>
    <w:rsid w:val="00707FE5"/>
    <w:rsid w:val="00724163"/>
    <w:rsid w:val="00730DCE"/>
    <w:rsid w:val="00733F5F"/>
    <w:rsid w:val="00734A80"/>
    <w:rsid w:val="00742584"/>
    <w:rsid w:val="00747250"/>
    <w:rsid w:val="007478A2"/>
    <w:rsid w:val="00754BBB"/>
    <w:rsid w:val="0075694D"/>
    <w:rsid w:val="00760ADE"/>
    <w:rsid w:val="0076204F"/>
    <w:rsid w:val="007665A3"/>
    <w:rsid w:val="00770208"/>
    <w:rsid w:val="007747C0"/>
    <w:rsid w:val="007802E3"/>
    <w:rsid w:val="00783541"/>
    <w:rsid w:val="00794846"/>
    <w:rsid w:val="00795E81"/>
    <w:rsid w:val="007A3055"/>
    <w:rsid w:val="007A31C0"/>
    <w:rsid w:val="007A6395"/>
    <w:rsid w:val="007A6BCF"/>
    <w:rsid w:val="007B1695"/>
    <w:rsid w:val="007B31BC"/>
    <w:rsid w:val="007B49F9"/>
    <w:rsid w:val="007B7D54"/>
    <w:rsid w:val="007B7E8A"/>
    <w:rsid w:val="007C04B6"/>
    <w:rsid w:val="007C5B9C"/>
    <w:rsid w:val="007E1465"/>
    <w:rsid w:val="007E6C5A"/>
    <w:rsid w:val="007E6C9F"/>
    <w:rsid w:val="007E6DE3"/>
    <w:rsid w:val="007F0158"/>
    <w:rsid w:val="007F7214"/>
    <w:rsid w:val="00811A3F"/>
    <w:rsid w:val="0082291A"/>
    <w:rsid w:val="00831419"/>
    <w:rsid w:val="00834F41"/>
    <w:rsid w:val="008369BB"/>
    <w:rsid w:val="00836B7D"/>
    <w:rsid w:val="00837B2E"/>
    <w:rsid w:val="00841931"/>
    <w:rsid w:val="00843499"/>
    <w:rsid w:val="00850DD2"/>
    <w:rsid w:val="00852148"/>
    <w:rsid w:val="008544FB"/>
    <w:rsid w:val="00862788"/>
    <w:rsid w:val="00863C94"/>
    <w:rsid w:val="00864982"/>
    <w:rsid w:val="008679C7"/>
    <w:rsid w:val="00874845"/>
    <w:rsid w:val="00875182"/>
    <w:rsid w:val="00876D8C"/>
    <w:rsid w:val="00877104"/>
    <w:rsid w:val="00883E92"/>
    <w:rsid w:val="00884230"/>
    <w:rsid w:val="00885FF2"/>
    <w:rsid w:val="00890766"/>
    <w:rsid w:val="00890FC0"/>
    <w:rsid w:val="00891E3F"/>
    <w:rsid w:val="00893D87"/>
    <w:rsid w:val="00895AAF"/>
    <w:rsid w:val="008A4749"/>
    <w:rsid w:val="008B2FB5"/>
    <w:rsid w:val="008B3FF2"/>
    <w:rsid w:val="008C3FDA"/>
    <w:rsid w:val="008D2423"/>
    <w:rsid w:val="008D2B99"/>
    <w:rsid w:val="008D38BC"/>
    <w:rsid w:val="008D7AFF"/>
    <w:rsid w:val="008E56A7"/>
    <w:rsid w:val="008F7027"/>
    <w:rsid w:val="00902E20"/>
    <w:rsid w:val="00903770"/>
    <w:rsid w:val="00905194"/>
    <w:rsid w:val="009053FB"/>
    <w:rsid w:val="00905D7C"/>
    <w:rsid w:val="009074A1"/>
    <w:rsid w:val="00910A1A"/>
    <w:rsid w:val="00911652"/>
    <w:rsid w:val="00921B87"/>
    <w:rsid w:val="00922D8E"/>
    <w:rsid w:val="00923F73"/>
    <w:rsid w:val="00925433"/>
    <w:rsid w:val="00937CD8"/>
    <w:rsid w:val="0094124E"/>
    <w:rsid w:val="00942371"/>
    <w:rsid w:val="00944C00"/>
    <w:rsid w:val="00946496"/>
    <w:rsid w:val="00965711"/>
    <w:rsid w:val="00965E38"/>
    <w:rsid w:val="00966666"/>
    <w:rsid w:val="00970C51"/>
    <w:rsid w:val="00972D54"/>
    <w:rsid w:val="00975B7F"/>
    <w:rsid w:val="00981B32"/>
    <w:rsid w:val="009860D0"/>
    <w:rsid w:val="00997D61"/>
    <w:rsid w:val="009A2D46"/>
    <w:rsid w:val="009B3C91"/>
    <w:rsid w:val="009B3ED5"/>
    <w:rsid w:val="009C01DA"/>
    <w:rsid w:val="009E4BAD"/>
    <w:rsid w:val="009E59FD"/>
    <w:rsid w:val="009E64B4"/>
    <w:rsid w:val="009E6AD2"/>
    <w:rsid w:val="009F716D"/>
    <w:rsid w:val="009F7D2B"/>
    <w:rsid w:val="00A03ACA"/>
    <w:rsid w:val="00A065C6"/>
    <w:rsid w:val="00A06AF7"/>
    <w:rsid w:val="00A07EE0"/>
    <w:rsid w:val="00A10439"/>
    <w:rsid w:val="00A1300B"/>
    <w:rsid w:val="00A20A8F"/>
    <w:rsid w:val="00A23919"/>
    <w:rsid w:val="00A338C4"/>
    <w:rsid w:val="00A35AB0"/>
    <w:rsid w:val="00A4309C"/>
    <w:rsid w:val="00A45C75"/>
    <w:rsid w:val="00A546B7"/>
    <w:rsid w:val="00A552FB"/>
    <w:rsid w:val="00A608A1"/>
    <w:rsid w:val="00A60F42"/>
    <w:rsid w:val="00A628EE"/>
    <w:rsid w:val="00A62BAE"/>
    <w:rsid w:val="00A65B21"/>
    <w:rsid w:val="00A71458"/>
    <w:rsid w:val="00A71CD1"/>
    <w:rsid w:val="00A7235D"/>
    <w:rsid w:val="00A76947"/>
    <w:rsid w:val="00A777C4"/>
    <w:rsid w:val="00A81FF1"/>
    <w:rsid w:val="00A86FC3"/>
    <w:rsid w:val="00A87ECE"/>
    <w:rsid w:val="00A9071E"/>
    <w:rsid w:val="00A93A95"/>
    <w:rsid w:val="00A956D2"/>
    <w:rsid w:val="00A96012"/>
    <w:rsid w:val="00A978EF"/>
    <w:rsid w:val="00AA1950"/>
    <w:rsid w:val="00AA2F0B"/>
    <w:rsid w:val="00AA3FB6"/>
    <w:rsid w:val="00AB012B"/>
    <w:rsid w:val="00AB3E04"/>
    <w:rsid w:val="00AB73B1"/>
    <w:rsid w:val="00AC0FB3"/>
    <w:rsid w:val="00AC1DE7"/>
    <w:rsid w:val="00AC2CEF"/>
    <w:rsid w:val="00AC5092"/>
    <w:rsid w:val="00AD3049"/>
    <w:rsid w:val="00AE0553"/>
    <w:rsid w:val="00AE0C11"/>
    <w:rsid w:val="00AE0DCE"/>
    <w:rsid w:val="00AE40B9"/>
    <w:rsid w:val="00AE6222"/>
    <w:rsid w:val="00AF1206"/>
    <w:rsid w:val="00AF1D11"/>
    <w:rsid w:val="00AF2C6D"/>
    <w:rsid w:val="00AF53D3"/>
    <w:rsid w:val="00AF6CDE"/>
    <w:rsid w:val="00AF6D3D"/>
    <w:rsid w:val="00B01461"/>
    <w:rsid w:val="00B02F8E"/>
    <w:rsid w:val="00B04833"/>
    <w:rsid w:val="00B04A4C"/>
    <w:rsid w:val="00B1180C"/>
    <w:rsid w:val="00B14351"/>
    <w:rsid w:val="00B159F6"/>
    <w:rsid w:val="00B23D2A"/>
    <w:rsid w:val="00B33EF1"/>
    <w:rsid w:val="00B370D6"/>
    <w:rsid w:val="00B42A24"/>
    <w:rsid w:val="00B532C6"/>
    <w:rsid w:val="00B57401"/>
    <w:rsid w:val="00B768D6"/>
    <w:rsid w:val="00B775D7"/>
    <w:rsid w:val="00B80D32"/>
    <w:rsid w:val="00B82F54"/>
    <w:rsid w:val="00B9100F"/>
    <w:rsid w:val="00BA0CBD"/>
    <w:rsid w:val="00BA4A6B"/>
    <w:rsid w:val="00BA60E6"/>
    <w:rsid w:val="00BA72AA"/>
    <w:rsid w:val="00BB01D0"/>
    <w:rsid w:val="00BB1212"/>
    <w:rsid w:val="00BC3F25"/>
    <w:rsid w:val="00BD2A11"/>
    <w:rsid w:val="00BD4312"/>
    <w:rsid w:val="00BD4819"/>
    <w:rsid w:val="00BE039D"/>
    <w:rsid w:val="00BF0D10"/>
    <w:rsid w:val="00BF5055"/>
    <w:rsid w:val="00BF5CFA"/>
    <w:rsid w:val="00BF7A85"/>
    <w:rsid w:val="00C05779"/>
    <w:rsid w:val="00C104A6"/>
    <w:rsid w:val="00C107C5"/>
    <w:rsid w:val="00C23640"/>
    <w:rsid w:val="00C30E6F"/>
    <w:rsid w:val="00C35959"/>
    <w:rsid w:val="00C371E0"/>
    <w:rsid w:val="00C37549"/>
    <w:rsid w:val="00C45A6F"/>
    <w:rsid w:val="00C47CB6"/>
    <w:rsid w:val="00C5281F"/>
    <w:rsid w:val="00C52B34"/>
    <w:rsid w:val="00C71255"/>
    <w:rsid w:val="00C71E11"/>
    <w:rsid w:val="00C73BF1"/>
    <w:rsid w:val="00C74E85"/>
    <w:rsid w:val="00C8629E"/>
    <w:rsid w:val="00C93D97"/>
    <w:rsid w:val="00C940B4"/>
    <w:rsid w:val="00C96201"/>
    <w:rsid w:val="00CA079D"/>
    <w:rsid w:val="00CA6CC8"/>
    <w:rsid w:val="00CB4088"/>
    <w:rsid w:val="00CB6780"/>
    <w:rsid w:val="00CC6271"/>
    <w:rsid w:val="00CD0188"/>
    <w:rsid w:val="00CD40B1"/>
    <w:rsid w:val="00CD4396"/>
    <w:rsid w:val="00CE7AD8"/>
    <w:rsid w:val="00CF2C44"/>
    <w:rsid w:val="00CF48A5"/>
    <w:rsid w:val="00D0234B"/>
    <w:rsid w:val="00D05788"/>
    <w:rsid w:val="00D07011"/>
    <w:rsid w:val="00D13ACD"/>
    <w:rsid w:val="00D14D2B"/>
    <w:rsid w:val="00D17250"/>
    <w:rsid w:val="00D20A5A"/>
    <w:rsid w:val="00D21A1A"/>
    <w:rsid w:val="00D22DDD"/>
    <w:rsid w:val="00D2790D"/>
    <w:rsid w:val="00D33EE7"/>
    <w:rsid w:val="00D35932"/>
    <w:rsid w:val="00D461D0"/>
    <w:rsid w:val="00D46955"/>
    <w:rsid w:val="00D54D56"/>
    <w:rsid w:val="00D54FC7"/>
    <w:rsid w:val="00D57324"/>
    <w:rsid w:val="00D62738"/>
    <w:rsid w:val="00D635D4"/>
    <w:rsid w:val="00D718EF"/>
    <w:rsid w:val="00D7261F"/>
    <w:rsid w:val="00D748FD"/>
    <w:rsid w:val="00D74CC2"/>
    <w:rsid w:val="00D823FE"/>
    <w:rsid w:val="00D82C00"/>
    <w:rsid w:val="00D84678"/>
    <w:rsid w:val="00D84CA4"/>
    <w:rsid w:val="00D86449"/>
    <w:rsid w:val="00D93963"/>
    <w:rsid w:val="00DA4DBB"/>
    <w:rsid w:val="00DB47EA"/>
    <w:rsid w:val="00DB5E9D"/>
    <w:rsid w:val="00DB5EDC"/>
    <w:rsid w:val="00DB65EE"/>
    <w:rsid w:val="00DC1DD3"/>
    <w:rsid w:val="00DC7426"/>
    <w:rsid w:val="00DC7756"/>
    <w:rsid w:val="00DD0578"/>
    <w:rsid w:val="00DD1EE9"/>
    <w:rsid w:val="00DD2C1E"/>
    <w:rsid w:val="00DD5CF9"/>
    <w:rsid w:val="00DE0DBD"/>
    <w:rsid w:val="00DE0EBE"/>
    <w:rsid w:val="00DF3E88"/>
    <w:rsid w:val="00DF5320"/>
    <w:rsid w:val="00DF57B0"/>
    <w:rsid w:val="00DF58F7"/>
    <w:rsid w:val="00DF6259"/>
    <w:rsid w:val="00DF7986"/>
    <w:rsid w:val="00E01B37"/>
    <w:rsid w:val="00E112BB"/>
    <w:rsid w:val="00E12E6C"/>
    <w:rsid w:val="00E27297"/>
    <w:rsid w:val="00E30FA8"/>
    <w:rsid w:val="00E32A8C"/>
    <w:rsid w:val="00E36064"/>
    <w:rsid w:val="00E44A1C"/>
    <w:rsid w:val="00E512C9"/>
    <w:rsid w:val="00E523B2"/>
    <w:rsid w:val="00E53F3E"/>
    <w:rsid w:val="00E54E21"/>
    <w:rsid w:val="00E720E9"/>
    <w:rsid w:val="00E756C1"/>
    <w:rsid w:val="00E758B6"/>
    <w:rsid w:val="00E81306"/>
    <w:rsid w:val="00E8708C"/>
    <w:rsid w:val="00E92769"/>
    <w:rsid w:val="00EA3FD0"/>
    <w:rsid w:val="00EB274E"/>
    <w:rsid w:val="00EC2996"/>
    <w:rsid w:val="00EC32CB"/>
    <w:rsid w:val="00EC3558"/>
    <w:rsid w:val="00EC59C4"/>
    <w:rsid w:val="00ED5E35"/>
    <w:rsid w:val="00EE43F3"/>
    <w:rsid w:val="00EF212A"/>
    <w:rsid w:val="00EF3A79"/>
    <w:rsid w:val="00EF55DE"/>
    <w:rsid w:val="00EF6418"/>
    <w:rsid w:val="00F063D1"/>
    <w:rsid w:val="00F14EC1"/>
    <w:rsid w:val="00F1689C"/>
    <w:rsid w:val="00F1792C"/>
    <w:rsid w:val="00F30EFC"/>
    <w:rsid w:val="00F31A7D"/>
    <w:rsid w:val="00F349E7"/>
    <w:rsid w:val="00F36481"/>
    <w:rsid w:val="00F40E57"/>
    <w:rsid w:val="00F40F22"/>
    <w:rsid w:val="00F4397F"/>
    <w:rsid w:val="00F45544"/>
    <w:rsid w:val="00F57178"/>
    <w:rsid w:val="00F603E7"/>
    <w:rsid w:val="00F625E6"/>
    <w:rsid w:val="00F67007"/>
    <w:rsid w:val="00F717BB"/>
    <w:rsid w:val="00F819FF"/>
    <w:rsid w:val="00F82662"/>
    <w:rsid w:val="00F96DA4"/>
    <w:rsid w:val="00FA2648"/>
    <w:rsid w:val="00FA3493"/>
    <w:rsid w:val="00FB0373"/>
    <w:rsid w:val="00FB1B39"/>
    <w:rsid w:val="00FB1E93"/>
    <w:rsid w:val="00FB50FF"/>
    <w:rsid w:val="00FC0893"/>
    <w:rsid w:val="00FC7D96"/>
    <w:rsid w:val="00FD3FEF"/>
    <w:rsid w:val="00FD5DF7"/>
    <w:rsid w:val="00FD7670"/>
    <w:rsid w:val="00FF0B41"/>
    <w:rsid w:val="00FF25A8"/>
    <w:rsid w:val="00FF78A0"/>
    <w:rsid w:val="011EB882"/>
    <w:rsid w:val="02238FBE"/>
    <w:rsid w:val="058AD0A9"/>
    <w:rsid w:val="05DB30CA"/>
    <w:rsid w:val="063410E9"/>
    <w:rsid w:val="065A7C5E"/>
    <w:rsid w:val="069C29F4"/>
    <w:rsid w:val="070399E3"/>
    <w:rsid w:val="085F4A65"/>
    <w:rsid w:val="086B028C"/>
    <w:rsid w:val="08800BDC"/>
    <w:rsid w:val="0951482F"/>
    <w:rsid w:val="097D26EB"/>
    <w:rsid w:val="0A81AF5F"/>
    <w:rsid w:val="0ABE6F71"/>
    <w:rsid w:val="0BA026C2"/>
    <w:rsid w:val="0BD5A4E6"/>
    <w:rsid w:val="0D505B8D"/>
    <w:rsid w:val="10249E5E"/>
    <w:rsid w:val="1103A433"/>
    <w:rsid w:val="1151E041"/>
    <w:rsid w:val="129C8C74"/>
    <w:rsid w:val="13672A47"/>
    <w:rsid w:val="13F245A2"/>
    <w:rsid w:val="14232C10"/>
    <w:rsid w:val="14CCE047"/>
    <w:rsid w:val="1529124C"/>
    <w:rsid w:val="156F1D75"/>
    <w:rsid w:val="15FE874D"/>
    <w:rsid w:val="1698021C"/>
    <w:rsid w:val="16BE6261"/>
    <w:rsid w:val="1775E4FC"/>
    <w:rsid w:val="189E2472"/>
    <w:rsid w:val="18C85145"/>
    <w:rsid w:val="190B3FE5"/>
    <w:rsid w:val="1A65F6C7"/>
    <w:rsid w:val="1B369260"/>
    <w:rsid w:val="1C00BB9D"/>
    <w:rsid w:val="1C396E51"/>
    <w:rsid w:val="1CB710EB"/>
    <w:rsid w:val="1D15206E"/>
    <w:rsid w:val="1D26E1F5"/>
    <w:rsid w:val="1D4BA171"/>
    <w:rsid w:val="1E8B2495"/>
    <w:rsid w:val="1F0CABB6"/>
    <w:rsid w:val="1FFC4CA0"/>
    <w:rsid w:val="200E80FC"/>
    <w:rsid w:val="2058FB02"/>
    <w:rsid w:val="2172AA91"/>
    <w:rsid w:val="22BDF0E1"/>
    <w:rsid w:val="238FFC49"/>
    <w:rsid w:val="25A95189"/>
    <w:rsid w:val="272EDF3F"/>
    <w:rsid w:val="273FBDDE"/>
    <w:rsid w:val="277469A5"/>
    <w:rsid w:val="27D44A54"/>
    <w:rsid w:val="29D48A2D"/>
    <w:rsid w:val="2A011BE1"/>
    <w:rsid w:val="2CAA33DD"/>
    <w:rsid w:val="2CEF6DB1"/>
    <w:rsid w:val="2D19728A"/>
    <w:rsid w:val="2EF422DB"/>
    <w:rsid w:val="30400C72"/>
    <w:rsid w:val="30F848D4"/>
    <w:rsid w:val="313DB045"/>
    <w:rsid w:val="3241C2E4"/>
    <w:rsid w:val="345D7816"/>
    <w:rsid w:val="347AB0A5"/>
    <w:rsid w:val="350C6DD5"/>
    <w:rsid w:val="356494ED"/>
    <w:rsid w:val="368DD4C3"/>
    <w:rsid w:val="382376C3"/>
    <w:rsid w:val="385DBE63"/>
    <w:rsid w:val="39557C34"/>
    <w:rsid w:val="3B651147"/>
    <w:rsid w:val="3CE98857"/>
    <w:rsid w:val="3D40F623"/>
    <w:rsid w:val="3F3A18E0"/>
    <w:rsid w:val="4202B60B"/>
    <w:rsid w:val="4334430D"/>
    <w:rsid w:val="44167DCE"/>
    <w:rsid w:val="448EE5B1"/>
    <w:rsid w:val="44CF9516"/>
    <w:rsid w:val="44D6BC82"/>
    <w:rsid w:val="45CF0748"/>
    <w:rsid w:val="46D8159F"/>
    <w:rsid w:val="47AEDBCA"/>
    <w:rsid w:val="4A836DEE"/>
    <w:rsid w:val="4B6F5AA8"/>
    <w:rsid w:val="4B75A705"/>
    <w:rsid w:val="4C24C8EE"/>
    <w:rsid w:val="4C652AF5"/>
    <w:rsid w:val="4C760FE4"/>
    <w:rsid w:val="4DA286B1"/>
    <w:rsid w:val="4F6F6BA4"/>
    <w:rsid w:val="4F9389E8"/>
    <w:rsid w:val="50897A82"/>
    <w:rsid w:val="5170A4DA"/>
    <w:rsid w:val="51F0B4D9"/>
    <w:rsid w:val="53418C3E"/>
    <w:rsid w:val="54B77AE9"/>
    <w:rsid w:val="551BDA3D"/>
    <w:rsid w:val="56F3944E"/>
    <w:rsid w:val="57FD6C18"/>
    <w:rsid w:val="5848E550"/>
    <w:rsid w:val="58674E78"/>
    <w:rsid w:val="58AE8281"/>
    <w:rsid w:val="5A706F2D"/>
    <w:rsid w:val="5AF9809E"/>
    <w:rsid w:val="5CE8D154"/>
    <w:rsid w:val="5D3454EC"/>
    <w:rsid w:val="5D872A43"/>
    <w:rsid w:val="5F63592B"/>
    <w:rsid w:val="5FA1C1F9"/>
    <w:rsid w:val="64EE66A7"/>
    <w:rsid w:val="656951F5"/>
    <w:rsid w:val="6814E016"/>
    <w:rsid w:val="684DFF7F"/>
    <w:rsid w:val="68B4E23D"/>
    <w:rsid w:val="695B79BA"/>
    <w:rsid w:val="696D827E"/>
    <w:rsid w:val="697106E6"/>
    <w:rsid w:val="6A15B740"/>
    <w:rsid w:val="6A336709"/>
    <w:rsid w:val="6C2D3471"/>
    <w:rsid w:val="6D639D45"/>
    <w:rsid w:val="6D7FA270"/>
    <w:rsid w:val="6FFE7092"/>
    <w:rsid w:val="722CE9AF"/>
    <w:rsid w:val="7270ED36"/>
    <w:rsid w:val="727ACE85"/>
    <w:rsid w:val="73315A64"/>
    <w:rsid w:val="73896885"/>
    <w:rsid w:val="74B889FA"/>
    <w:rsid w:val="74EA6B0A"/>
    <w:rsid w:val="75818B0F"/>
    <w:rsid w:val="7711C36B"/>
    <w:rsid w:val="77C0332C"/>
    <w:rsid w:val="77F9723D"/>
    <w:rsid w:val="7915140E"/>
    <w:rsid w:val="79C66E59"/>
    <w:rsid w:val="7B0971B5"/>
    <w:rsid w:val="7B5DA472"/>
    <w:rsid w:val="7CEB8E09"/>
    <w:rsid w:val="7EFD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483048"/>
  <w15:docId w15:val="{CF21E7A4-1AFE-4A4E-973B-C1495DE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Emphasis">
    <w:name w:val="Emphasis"/>
    <w:basedOn w:val="DefaultParagraphFont"/>
    <w:uiPriority w:val="20"/>
    <w:qFormat/>
    <w:locked/>
    <w:rsid w:val="00601D00"/>
    <w:rPr>
      <w:i/>
      <w:iCs/>
    </w:rPr>
  </w:style>
  <w:style w:type="character" w:styleId="UnresolvedMention">
    <w:name w:val="Unresolved Mention"/>
    <w:basedOn w:val="DefaultParagraphFont"/>
    <w:uiPriority w:val="99"/>
    <w:semiHidden/>
    <w:unhideWhenUsed/>
    <w:rsid w:val="00462A00"/>
    <w:rPr>
      <w:color w:val="605E5C"/>
      <w:shd w:val="clear" w:color="auto" w:fill="E1DFDD"/>
    </w:rPr>
  </w:style>
  <w:style w:type="paragraph" w:styleId="Revision">
    <w:name w:val="Revision"/>
    <w:hidden/>
    <w:uiPriority w:val="99"/>
    <w:semiHidden/>
    <w:rsid w:val="00F349E7"/>
    <w:pPr>
      <w:spacing w:after="0" w:line="240" w:lineRule="auto"/>
    </w:pPr>
    <w:rPr>
      <w:sz w:val="24"/>
      <w:szCs w:val="24"/>
    </w:rPr>
  </w:style>
  <w:style w:type="paragraph" w:customStyle="1" w:styleId="paragraph">
    <w:name w:val="paragraph"/>
    <w:basedOn w:val="Normal"/>
    <w:rsid w:val="0023190A"/>
    <w:pPr>
      <w:spacing w:before="100" w:beforeAutospacing="1" w:after="100" w:afterAutospacing="1"/>
    </w:pPr>
    <w:rPr>
      <w:rFonts w:eastAsia="Times New Roman"/>
    </w:rPr>
  </w:style>
  <w:style w:type="character" w:customStyle="1" w:styleId="normaltextrun">
    <w:name w:val="normaltextrun"/>
    <w:basedOn w:val="DefaultParagraphFont"/>
    <w:rsid w:val="0023190A"/>
  </w:style>
  <w:style w:type="character" w:customStyle="1" w:styleId="eop">
    <w:name w:val="eop"/>
    <w:basedOn w:val="DefaultParagraphFont"/>
    <w:rsid w:val="0023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2789">
      <w:bodyDiv w:val="1"/>
      <w:marLeft w:val="0"/>
      <w:marRight w:val="0"/>
      <w:marTop w:val="0"/>
      <w:marBottom w:val="0"/>
      <w:divBdr>
        <w:top w:val="none" w:sz="0" w:space="0" w:color="auto"/>
        <w:left w:val="none" w:sz="0" w:space="0" w:color="auto"/>
        <w:bottom w:val="none" w:sz="0" w:space="0" w:color="auto"/>
        <w:right w:val="none" w:sz="0" w:space="0" w:color="auto"/>
      </w:divBdr>
      <w:divsChild>
        <w:div w:id="394397417">
          <w:marLeft w:val="0"/>
          <w:marRight w:val="0"/>
          <w:marTop w:val="0"/>
          <w:marBottom w:val="0"/>
          <w:divBdr>
            <w:top w:val="none" w:sz="0" w:space="0" w:color="auto"/>
            <w:left w:val="none" w:sz="0" w:space="0" w:color="auto"/>
            <w:bottom w:val="none" w:sz="0" w:space="0" w:color="auto"/>
            <w:right w:val="none" w:sz="0" w:space="0" w:color="auto"/>
          </w:divBdr>
        </w:div>
        <w:div w:id="524053997">
          <w:marLeft w:val="0"/>
          <w:marRight w:val="0"/>
          <w:marTop w:val="0"/>
          <w:marBottom w:val="0"/>
          <w:divBdr>
            <w:top w:val="none" w:sz="0" w:space="0" w:color="auto"/>
            <w:left w:val="none" w:sz="0" w:space="0" w:color="auto"/>
            <w:bottom w:val="none" w:sz="0" w:space="0" w:color="auto"/>
            <w:right w:val="none" w:sz="0" w:space="0" w:color="auto"/>
          </w:divBdr>
        </w:div>
      </w:divsChild>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abetesjournals.org/care/article/41/Supplement_1/S144/29833/14-Diabetes-Care-in-the-Hospital-Standards-of" TargetMode="External"/><Relationship Id="rId18" Type="http://schemas.openxmlformats.org/officeDocument/2006/relationships/hyperlink" Target="https://doi.org/10.1111/phn.1233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nln.org/sirc/sirc-resources/sirc-tools-and-tips" TargetMode="External"/><Relationship Id="rId7" Type="http://schemas.openxmlformats.org/officeDocument/2006/relationships/webSettings" Target="webSettings.xml"/><Relationship Id="rId12" Type="http://schemas.openxmlformats.org/officeDocument/2006/relationships/hyperlink" Target="https://diabetesjournals.org/care/article/41/Supplement_1/S144/29833/14-Diabetes-Care-in-the-Hospital-Standards-of" TargetMode="External"/><Relationship Id="rId17" Type="http://schemas.openxmlformats.org/officeDocument/2006/relationships/hyperlink" Target="https://nhchc.org/wp-content/uploads/2019/08/2013DiabetesGuidelines_FINAL_20130612.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ternational-diabetes-federation.s3.eu-west-1.amazonaws.com/media/uploads/2019/06/IDF-DFCR-2025-update.pdf" TargetMode="External"/><Relationship Id="rId20" Type="http://schemas.openxmlformats.org/officeDocument/2006/relationships/hyperlink" Target="https://www.ipecollaborative.org/assets/core-competencies/IPEC_Core_Competencies_Version_3_202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blichealth.va.gov/exposures/agentorange/diseases.asp"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blichealth.va.gov/exposures/agentorange/diseases.as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nhchc.org/clinical-practice/diseases-and-conditions/diabetes/" TargetMode="External"/><Relationship Id="rId19" Type="http://schemas.openxmlformats.org/officeDocument/2006/relationships/hyperlink" Target="https://www.inacsl.org/healthcare-simulation-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10.1016/j.nedt.2016.01.014" TargetMode="External"/><Relationship Id="rId22" Type="http://schemas.openxmlformats.org/officeDocument/2006/relationships/hyperlink" Target="https://www.nln.org/docs/default-source/uploadedfiles/professional-development-programs/sirc/guided-debriefing-tool.docx?sfvrsn=f659d27e_3" TargetMode="External"/><Relationship Id="rId27" Type="http://schemas.openxmlformats.org/officeDocument/2006/relationships/footer" Target="footer3.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0E6E6315-DD73-47A2-AC59-D7B3D3B59387}"/>
</file>

<file path=customXml/itemProps2.xml><?xml version="1.0" encoding="utf-8"?>
<ds:datastoreItem xmlns:ds="http://schemas.openxmlformats.org/officeDocument/2006/customXml" ds:itemID="{F0D5AEE6-3D21-4CBC-A168-1C57CAA36E78}">
  <ds:schemaRefs>
    <ds:schemaRef ds:uri="http://schemas.microsoft.com/sharepoint/v3/contenttype/forms"/>
  </ds:schemaRefs>
</ds:datastoreItem>
</file>

<file path=customXml/itemProps3.xml><?xml version="1.0" encoding="utf-8"?>
<ds:datastoreItem xmlns:ds="http://schemas.openxmlformats.org/officeDocument/2006/customXml" ds:itemID="{93794B66-BFA9-4DE8-9608-ADB4C1B79044}">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3123</Words>
  <Characters>18210</Characters>
  <Application>Microsoft Office Word</Application>
  <DocSecurity>0</DocSecurity>
  <Lines>569</Lines>
  <Paragraphs>300</Paragraphs>
  <ScaleCrop>false</ScaleCrop>
  <Company>Laerdal Medical AS</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187</cp:revision>
  <cp:lastPrinted>2024-07-05T16:32:00Z</cp:lastPrinted>
  <dcterms:created xsi:type="dcterms:W3CDTF">2023-06-26T13:22:00Z</dcterms:created>
  <dcterms:modified xsi:type="dcterms:W3CDTF">2026-04-15T13:44:00Z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1618900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b4b43ff829a3478d75b822ead128f4ae203942d302d91de345fd0def1a21951c</vt:lpwstr>
  </property>
</Properties>
</file>