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1F005" w14:textId="77777777" w:rsidR="001F7D0A" w:rsidRPr="008F0575" w:rsidRDefault="001F7D0A" w:rsidP="008E04F6">
      <w:pPr>
        <w:spacing w:after="0" w:line="240" w:lineRule="auto"/>
        <w:rPr>
          <w:rFonts w:asciiTheme="minorHAnsi" w:eastAsia="Calibri" w:hAnsiTheme="minorHAnsi" w:cstheme="minorHAnsi"/>
          <w:sz w:val="36"/>
          <w:szCs w:val="36"/>
        </w:rPr>
      </w:pPr>
    </w:p>
    <w:p w14:paraId="22187DAB" w14:textId="77777777" w:rsidR="00BC70C7" w:rsidRPr="008F0575" w:rsidRDefault="00BC70C7" w:rsidP="008E04F6">
      <w:pPr>
        <w:spacing w:after="0" w:line="240" w:lineRule="auto"/>
        <w:rPr>
          <w:rFonts w:asciiTheme="minorHAnsi" w:eastAsia="Calibri" w:hAnsiTheme="minorHAnsi" w:cstheme="minorHAnsi"/>
          <w:sz w:val="36"/>
          <w:szCs w:val="36"/>
        </w:rPr>
      </w:pPr>
    </w:p>
    <w:p w14:paraId="19AF1128" w14:textId="0397CF8C" w:rsidR="00B6531D" w:rsidRPr="008F0575" w:rsidRDefault="00B6531D" w:rsidP="008E04F6">
      <w:pPr>
        <w:spacing w:after="0" w:line="240" w:lineRule="auto"/>
        <w:rPr>
          <w:rFonts w:asciiTheme="minorHAnsi" w:eastAsia="Calibri" w:hAnsiTheme="minorHAnsi" w:cstheme="minorHAnsi"/>
          <w:color w:val="274191"/>
          <w:sz w:val="36"/>
          <w:szCs w:val="36"/>
        </w:rPr>
      </w:pPr>
      <w:r w:rsidRPr="008F0575">
        <w:rPr>
          <w:rFonts w:asciiTheme="minorHAnsi" w:eastAsia="Calibri" w:hAnsiTheme="minorHAnsi" w:cstheme="minorHAnsi"/>
          <w:color w:val="274191"/>
          <w:sz w:val="36"/>
          <w:szCs w:val="36"/>
        </w:rPr>
        <w:t>PATIENT CHART</w:t>
      </w:r>
    </w:p>
    <w:p w14:paraId="1A4A40C9" w14:textId="77777777" w:rsidR="005B3634" w:rsidRPr="008F0575" w:rsidRDefault="005B3634" w:rsidP="00656C7F">
      <w:pPr>
        <w:spacing w:after="0" w:line="240" w:lineRule="auto"/>
        <w:rPr>
          <w:rFonts w:asciiTheme="minorHAnsi" w:eastAsia="Calibri" w:hAnsiTheme="minorHAnsi" w:cstheme="minorHAnsi"/>
          <w:sz w:val="24"/>
          <w:szCs w:val="24"/>
        </w:rPr>
      </w:pPr>
    </w:p>
    <w:p w14:paraId="54C5CD8A" w14:textId="10049163" w:rsidR="00B6531D" w:rsidRPr="008F0575" w:rsidRDefault="00B6531D" w:rsidP="00656C7F">
      <w:pPr>
        <w:spacing w:after="0" w:line="240" w:lineRule="auto"/>
        <w:rPr>
          <w:rFonts w:asciiTheme="minorHAnsi" w:eastAsia="Calibri" w:hAnsiTheme="minorHAnsi" w:cstheme="minorHAnsi"/>
          <w:sz w:val="24"/>
          <w:szCs w:val="24"/>
        </w:rPr>
      </w:pPr>
      <w:r w:rsidRPr="008F0575">
        <w:rPr>
          <w:rFonts w:asciiTheme="minorHAnsi" w:eastAsia="Calibri" w:hAnsiTheme="minorHAnsi" w:cstheme="minorHAnsi"/>
          <w:sz w:val="24"/>
          <w:szCs w:val="24"/>
        </w:rPr>
        <w:t>Chart for Judy Jones Simulation #3</w:t>
      </w:r>
    </w:p>
    <w:p w14:paraId="436AFDAD" w14:textId="77777777" w:rsidR="00B6531D" w:rsidRPr="008F0575" w:rsidRDefault="00B6531D" w:rsidP="00656C7F">
      <w:pPr>
        <w:spacing w:after="0" w:line="240" w:lineRule="auto"/>
        <w:rPr>
          <w:rFonts w:asciiTheme="minorHAnsi" w:eastAsia="Calibri" w:hAnsiTheme="minorHAnsi" w:cstheme="minorHAnsi"/>
          <w:sz w:val="24"/>
          <w:szCs w:val="24"/>
        </w:rPr>
      </w:pPr>
    </w:p>
    <w:p w14:paraId="1B075420" w14:textId="412B2051" w:rsidR="00AB49C4" w:rsidRPr="008F0575" w:rsidRDefault="00AB49C4" w:rsidP="00656C7F">
      <w:pPr>
        <w:pStyle w:val="Heading3"/>
        <w:spacing w:before="0" w:line="240" w:lineRule="auto"/>
        <w:rPr>
          <w:rFonts w:asciiTheme="minorHAnsi" w:hAnsiTheme="minorHAnsi" w:cstheme="minorHAnsi"/>
          <w:b w:val="0"/>
          <w:bCs w:val="0"/>
          <w:szCs w:val="24"/>
        </w:rPr>
      </w:pPr>
    </w:p>
    <w:p w14:paraId="0B9C5B36" w14:textId="2B19B997" w:rsidR="00570070" w:rsidRPr="008F0575" w:rsidRDefault="00570070" w:rsidP="00656C7F">
      <w:pPr>
        <w:spacing w:after="0" w:line="240" w:lineRule="auto"/>
        <w:rPr>
          <w:rFonts w:asciiTheme="minorHAnsi" w:eastAsia="Calibri" w:hAnsiTheme="minorHAnsi" w:cstheme="minorHAnsi"/>
          <w:sz w:val="24"/>
          <w:szCs w:val="24"/>
        </w:rPr>
      </w:pPr>
      <w:r w:rsidRPr="008F0575">
        <w:rPr>
          <w:rFonts w:asciiTheme="minorHAnsi" w:eastAsia="Calibri" w:hAnsiTheme="minorHAnsi" w:cstheme="minorHAnsi"/>
          <w:sz w:val="24"/>
          <w:szCs w:val="24"/>
        </w:rPr>
        <w:t>Download the following tool and attach to chart:</w:t>
      </w:r>
    </w:p>
    <w:p w14:paraId="14F1A9A1" w14:textId="77777777" w:rsidR="00656C7F" w:rsidRPr="008F0575" w:rsidRDefault="00656C7F" w:rsidP="00656C7F">
      <w:pPr>
        <w:spacing w:after="0" w:line="240" w:lineRule="auto"/>
        <w:rPr>
          <w:rFonts w:asciiTheme="minorHAnsi" w:eastAsia="Calibri" w:hAnsiTheme="minorHAnsi" w:cstheme="minorHAnsi"/>
          <w:sz w:val="24"/>
          <w:szCs w:val="24"/>
        </w:rPr>
      </w:pPr>
    </w:p>
    <w:p w14:paraId="68ACF893" w14:textId="56B8D56C" w:rsidR="009E3F94" w:rsidRPr="008F0575" w:rsidRDefault="00570070" w:rsidP="00656C7F">
      <w:pPr>
        <w:pStyle w:val="ListParagraph"/>
        <w:numPr>
          <w:ilvl w:val="0"/>
          <w:numId w:val="44"/>
        </w:numPr>
        <w:spacing w:after="0" w:line="240" w:lineRule="auto"/>
        <w:contextualSpacing w:val="0"/>
        <w:rPr>
          <w:rFonts w:asciiTheme="minorHAnsi" w:eastAsia="Times New Roman" w:hAnsiTheme="minorHAnsi" w:cstheme="minorHAnsi"/>
          <w:sz w:val="24"/>
          <w:szCs w:val="24"/>
        </w:rPr>
      </w:pPr>
      <w:r w:rsidRPr="008F0575">
        <w:rPr>
          <w:rFonts w:asciiTheme="minorHAnsi" w:hAnsiTheme="minorHAnsi" w:cstheme="minorHAnsi"/>
          <w:sz w:val="24"/>
          <w:szCs w:val="24"/>
        </w:rPr>
        <w:t>The</w:t>
      </w:r>
      <w:r w:rsidR="009E3F94" w:rsidRPr="008F0575">
        <w:rPr>
          <w:rFonts w:asciiTheme="minorHAnsi" w:hAnsiTheme="minorHAnsi" w:cstheme="minorHAnsi"/>
          <w:sz w:val="24"/>
          <w:szCs w:val="24"/>
        </w:rPr>
        <w:t xml:space="preserve"> </w:t>
      </w:r>
      <w:r w:rsidR="00BE3EB5" w:rsidRPr="008F0575">
        <w:rPr>
          <w:rFonts w:asciiTheme="minorHAnsi" w:hAnsiTheme="minorHAnsi" w:cstheme="minorHAnsi"/>
          <w:sz w:val="24"/>
          <w:szCs w:val="24"/>
        </w:rPr>
        <w:t>Modified Careg</w:t>
      </w:r>
      <w:r w:rsidR="009E3F94" w:rsidRPr="008F0575">
        <w:rPr>
          <w:rFonts w:asciiTheme="minorHAnsi" w:hAnsiTheme="minorHAnsi" w:cstheme="minorHAnsi"/>
          <w:sz w:val="24"/>
          <w:szCs w:val="24"/>
        </w:rPr>
        <w:t>iver Strain Index</w:t>
      </w:r>
    </w:p>
    <w:p w14:paraId="23EA7745" w14:textId="32555500" w:rsidR="00570070" w:rsidRPr="008F0575" w:rsidRDefault="003D2D6D" w:rsidP="00656C7F">
      <w:pPr>
        <w:pStyle w:val="ListParagraph"/>
        <w:spacing w:after="0" w:line="240" w:lineRule="auto"/>
        <w:contextualSpacing w:val="0"/>
        <w:rPr>
          <w:rFonts w:asciiTheme="minorHAnsi" w:eastAsia="Times New Roman" w:hAnsiTheme="minorHAnsi" w:cstheme="minorHAnsi"/>
          <w:sz w:val="24"/>
          <w:szCs w:val="24"/>
        </w:rPr>
      </w:pPr>
      <w:hyperlink r:id="rId11" w:history="1">
        <w:r w:rsidR="00BE3EB5" w:rsidRPr="008F0575">
          <w:rPr>
            <w:rStyle w:val="Hyperlink"/>
            <w:rFonts w:asciiTheme="minorHAnsi" w:eastAsia="Times New Roman" w:hAnsiTheme="minorHAnsi" w:cstheme="minorHAnsi"/>
            <w:sz w:val="24"/>
            <w:szCs w:val="24"/>
          </w:rPr>
          <w:t>https://hign.org/consultgeri/try-this-series/modified-caregiver-strain-index-mcsi</w:t>
        </w:r>
      </w:hyperlink>
    </w:p>
    <w:p w14:paraId="2E83A6A2" w14:textId="77777777" w:rsidR="00570070" w:rsidRPr="008F0575" w:rsidRDefault="00570070" w:rsidP="00656C7F">
      <w:pPr>
        <w:spacing w:after="0" w:line="240" w:lineRule="auto"/>
        <w:rPr>
          <w:rFonts w:asciiTheme="minorHAnsi" w:hAnsiTheme="minorHAnsi" w:cstheme="minorHAnsi"/>
          <w:sz w:val="24"/>
          <w:szCs w:val="24"/>
        </w:rPr>
      </w:pPr>
    </w:p>
    <w:p w14:paraId="0333220D" w14:textId="77777777" w:rsidR="00AB49C4" w:rsidRPr="008F0575" w:rsidRDefault="00AB49C4" w:rsidP="00656C7F">
      <w:pPr>
        <w:spacing w:after="0" w:line="240" w:lineRule="auto"/>
        <w:rPr>
          <w:rFonts w:asciiTheme="minorHAnsi" w:eastAsia="MS ????" w:hAnsiTheme="minorHAnsi" w:cstheme="minorHAnsi"/>
          <w:b/>
          <w:bCs/>
          <w:sz w:val="24"/>
          <w:szCs w:val="24"/>
        </w:rPr>
      </w:pPr>
      <w:r w:rsidRPr="008F0575">
        <w:rPr>
          <w:rFonts w:asciiTheme="minorHAnsi" w:hAnsiTheme="minorHAnsi" w:cstheme="minorHAnsi"/>
          <w:sz w:val="24"/>
          <w:szCs w:val="24"/>
        </w:rPr>
        <w:br w:type="page"/>
      </w:r>
    </w:p>
    <w:p w14:paraId="7367F9C3" w14:textId="77777777" w:rsidR="008E04F6" w:rsidRPr="008F0575" w:rsidRDefault="008E04F6" w:rsidP="008E04F6">
      <w:pPr>
        <w:spacing w:after="0"/>
        <w:jc w:val="center"/>
        <w:outlineLvl w:val="1"/>
        <w:rPr>
          <w:rFonts w:asciiTheme="minorHAnsi" w:hAnsiTheme="minorHAnsi" w:cstheme="minorHAnsi"/>
          <w:color w:val="274191"/>
          <w:sz w:val="36"/>
          <w:szCs w:val="28"/>
        </w:rPr>
      </w:pPr>
      <w:r w:rsidRPr="008F0575">
        <w:rPr>
          <w:rFonts w:asciiTheme="minorHAnsi" w:hAnsiTheme="minorHAnsi" w:cstheme="minorHAnsi"/>
          <w:color w:val="274191"/>
          <w:sz w:val="36"/>
          <w:szCs w:val="28"/>
        </w:rPr>
        <w:lastRenderedPageBreak/>
        <w:t>SBAR Report Students Will Receive Before Simulation</w:t>
      </w:r>
    </w:p>
    <w:p w14:paraId="53AB1F56" w14:textId="2BE6810D" w:rsidR="00B6531D" w:rsidRPr="008F0575" w:rsidRDefault="00B6531D" w:rsidP="00656C7F">
      <w:pPr>
        <w:spacing w:after="0" w:line="240" w:lineRule="auto"/>
        <w:rPr>
          <w:rFonts w:asciiTheme="minorHAnsi" w:hAnsiTheme="minorHAnsi" w:cstheme="minorHAnsi"/>
          <w:sz w:val="24"/>
          <w:szCs w:val="24"/>
        </w:rPr>
      </w:pPr>
    </w:p>
    <w:p w14:paraId="464D0CA1" w14:textId="5A28FF9C"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b/>
          <w:sz w:val="24"/>
          <w:szCs w:val="24"/>
        </w:rPr>
        <w:t xml:space="preserve">Time: </w:t>
      </w:r>
      <w:r w:rsidRPr="008F0575">
        <w:rPr>
          <w:rFonts w:asciiTheme="minorHAnsi" w:hAnsiTheme="minorHAnsi" w:cstheme="minorHAnsi"/>
          <w:sz w:val="24"/>
          <w:szCs w:val="24"/>
        </w:rPr>
        <w:t>1400 (day 8 of hospitalization)</w:t>
      </w:r>
    </w:p>
    <w:p w14:paraId="7ACEEFFE" w14:textId="77777777" w:rsidR="00656C7F" w:rsidRPr="008F0575" w:rsidRDefault="00656C7F" w:rsidP="00656C7F">
      <w:pPr>
        <w:spacing w:after="0" w:line="240" w:lineRule="auto"/>
        <w:rPr>
          <w:rFonts w:asciiTheme="minorHAnsi" w:hAnsiTheme="minorHAnsi" w:cstheme="minorHAnsi"/>
          <w:sz w:val="24"/>
          <w:szCs w:val="24"/>
        </w:rPr>
      </w:pPr>
    </w:p>
    <w:p w14:paraId="7E631626" w14:textId="6FD9E9FE" w:rsidR="00C35E27" w:rsidRPr="008F0575" w:rsidRDefault="00C35E27" w:rsidP="00656C7F">
      <w:pPr>
        <w:spacing w:after="0" w:line="240" w:lineRule="auto"/>
        <w:rPr>
          <w:rFonts w:asciiTheme="minorHAnsi" w:hAnsiTheme="minorHAnsi" w:cstheme="minorHAnsi"/>
          <w:sz w:val="24"/>
          <w:szCs w:val="24"/>
        </w:rPr>
      </w:pPr>
      <w:bookmarkStart w:id="0" w:name="_Hlk3990656"/>
      <w:r w:rsidRPr="008F0575">
        <w:rPr>
          <w:rFonts w:asciiTheme="minorHAnsi" w:hAnsiTheme="minorHAnsi" w:cstheme="minorHAnsi"/>
          <w:b/>
          <w:sz w:val="24"/>
          <w:szCs w:val="24"/>
        </w:rPr>
        <w:t xml:space="preserve">Person providing report: </w:t>
      </w:r>
      <w:r w:rsidRPr="008F0575">
        <w:rPr>
          <w:rFonts w:asciiTheme="minorHAnsi" w:hAnsiTheme="minorHAnsi" w:cstheme="minorHAnsi"/>
          <w:sz w:val="24"/>
          <w:szCs w:val="24"/>
        </w:rPr>
        <w:t xml:space="preserve">Nurse in charge of </w:t>
      </w:r>
      <w:proofErr w:type="gramStart"/>
      <w:r w:rsidRPr="008F0575">
        <w:rPr>
          <w:rFonts w:asciiTheme="minorHAnsi" w:hAnsiTheme="minorHAnsi" w:cstheme="minorHAnsi"/>
          <w:sz w:val="24"/>
          <w:szCs w:val="24"/>
        </w:rPr>
        <w:t>unit</w:t>
      </w:r>
      <w:proofErr w:type="gramEnd"/>
    </w:p>
    <w:p w14:paraId="15F2A5E5" w14:textId="77777777" w:rsidR="00656C7F" w:rsidRPr="008F0575" w:rsidRDefault="00656C7F" w:rsidP="00656C7F">
      <w:pPr>
        <w:spacing w:after="0" w:line="240" w:lineRule="auto"/>
        <w:rPr>
          <w:rFonts w:asciiTheme="minorHAnsi" w:hAnsiTheme="minorHAnsi" w:cstheme="minorHAnsi"/>
          <w:b/>
          <w:sz w:val="24"/>
          <w:szCs w:val="24"/>
        </w:rPr>
      </w:pPr>
    </w:p>
    <w:p w14:paraId="02656476" w14:textId="71E2F63C"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b/>
          <w:sz w:val="24"/>
          <w:szCs w:val="24"/>
        </w:rPr>
        <w:t>Situation:</w:t>
      </w:r>
      <w:r w:rsidRPr="008F0575">
        <w:rPr>
          <w:rFonts w:asciiTheme="minorHAnsi" w:hAnsiTheme="minorHAnsi" w:cstheme="minorHAnsi"/>
          <w:sz w:val="24"/>
          <w:szCs w:val="24"/>
        </w:rPr>
        <w:t xml:space="preserve"> Judy Jones is an 85-year-old patient of Dr. Annette Parks. Judy’s daughter and primary caretaker Karen is at the bedside and is concerned about her mother’s discharge, her mental condition and how she will manage her at home.</w:t>
      </w:r>
    </w:p>
    <w:p w14:paraId="2F5BE0D4" w14:textId="77777777" w:rsidR="00656C7F" w:rsidRPr="008F0575" w:rsidRDefault="00656C7F" w:rsidP="00656C7F">
      <w:pPr>
        <w:spacing w:after="0" w:line="240" w:lineRule="auto"/>
        <w:rPr>
          <w:rFonts w:asciiTheme="minorHAnsi" w:hAnsiTheme="minorHAnsi" w:cstheme="minorHAnsi"/>
          <w:sz w:val="24"/>
          <w:szCs w:val="24"/>
        </w:rPr>
      </w:pPr>
    </w:p>
    <w:p w14:paraId="529A6310" w14:textId="368B965F"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b/>
          <w:sz w:val="24"/>
          <w:szCs w:val="24"/>
        </w:rPr>
        <w:t>Background:</w:t>
      </w:r>
      <w:r w:rsidRPr="008F0575">
        <w:rPr>
          <w:rFonts w:asciiTheme="minorHAnsi" w:hAnsiTheme="minorHAnsi" w:cstheme="minorHAnsi"/>
          <w:sz w:val="24"/>
          <w:szCs w:val="24"/>
        </w:rPr>
        <w:t xml:space="preserve"> Judy Jones is an 85-year-old female who was admitted 8 days ago with a diagnosis of community- acquired pneumonia. We treated her with IV antibiotics and respiratory </w:t>
      </w:r>
      <w:proofErr w:type="gramStart"/>
      <w:r w:rsidRPr="008F0575">
        <w:rPr>
          <w:rFonts w:asciiTheme="minorHAnsi" w:hAnsiTheme="minorHAnsi" w:cstheme="minorHAnsi"/>
          <w:sz w:val="24"/>
          <w:szCs w:val="24"/>
        </w:rPr>
        <w:t>treatments</w:t>
      </w:r>
      <w:proofErr w:type="gramEnd"/>
      <w:r w:rsidRPr="008F0575">
        <w:rPr>
          <w:rFonts w:asciiTheme="minorHAnsi" w:hAnsiTheme="minorHAnsi" w:cstheme="minorHAnsi"/>
          <w:sz w:val="24"/>
          <w:szCs w:val="24"/>
        </w:rPr>
        <w:t xml:space="preserve"> and it has resolved. Ms. Jones has a medical history of cervical spondylosis, and hyperlipidemia that is controlled by diet. She has minor neurocognitive disorder due to Alzheimer’s disease, and during this hospitalization she developed delirium that was manifested by seeing children underneath her hospital bed, agitation, and wandering the halls. She was given lorazapam 1 mg, which seemed to help initially, but she became more agitated and delirious after a second dose of 2 mg</w:t>
      </w:r>
      <w:r w:rsidR="00CD799D" w:rsidRPr="008F0575">
        <w:rPr>
          <w:rFonts w:asciiTheme="minorHAnsi" w:hAnsiTheme="minorHAnsi" w:cstheme="minorHAnsi"/>
          <w:sz w:val="24"/>
          <w:szCs w:val="24"/>
        </w:rPr>
        <w:t>.</w:t>
      </w:r>
    </w:p>
    <w:p w14:paraId="69526B9A" w14:textId="77777777" w:rsidR="00656C7F" w:rsidRPr="008F0575" w:rsidRDefault="00656C7F" w:rsidP="00656C7F">
      <w:pPr>
        <w:spacing w:after="0" w:line="240" w:lineRule="auto"/>
        <w:rPr>
          <w:rFonts w:asciiTheme="minorHAnsi" w:hAnsiTheme="minorHAnsi" w:cstheme="minorHAnsi"/>
          <w:sz w:val="24"/>
          <w:szCs w:val="24"/>
        </w:rPr>
      </w:pPr>
    </w:p>
    <w:p w14:paraId="6577E46A" w14:textId="49B96B33"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sz w:val="24"/>
          <w:szCs w:val="24"/>
        </w:rPr>
        <w:t>Tomorrow Ms. Jones is scheduled to be transferred to a rehabilitation center for a short time before returning home.</w:t>
      </w:r>
    </w:p>
    <w:p w14:paraId="3A2F4DB3" w14:textId="77777777" w:rsidR="00656C7F" w:rsidRPr="008F0575" w:rsidRDefault="00656C7F" w:rsidP="00656C7F">
      <w:pPr>
        <w:spacing w:after="0" w:line="240" w:lineRule="auto"/>
        <w:rPr>
          <w:rFonts w:asciiTheme="minorHAnsi" w:hAnsiTheme="minorHAnsi" w:cstheme="minorHAnsi"/>
          <w:sz w:val="24"/>
          <w:szCs w:val="24"/>
        </w:rPr>
      </w:pPr>
    </w:p>
    <w:p w14:paraId="04B46351" w14:textId="501F1CDA"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b/>
          <w:sz w:val="24"/>
          <w:szCs w:val="24"/>
        </w:rPr>
        <w:t xml:space="preserve">Assessment: </w:t>
      </w:r>
      <w:r w:rsidRPr="008F0575">
        <w:rPr>
          <w:rFonts w:asciiTheme="minorHAnsi" w:hAnsiTheme="minorHAnsi" w:cstheme="minorHAnsi"/>
          <w:sz w:val="24"/>
          <w:szCs w:val="24"/>
        </w:rPr>
        <w:t>Ms. Jones is alert and oriented to self, but still needs periodic orientation to time and place. She is forgetful, but her confusion has been diminishing each day. I did a Mini-Cog</w:t>
      </w:r>
      <w:r w:rsidR="00DD01B5" w:rsidRPr="008F0575">
        <w:rPr>
          <w:rFonts w:asciiTheme="minorHAnsi" w:hAnsiTheme="minorHAnsi" w:cstheme="minorHAnsi"/>
          <w:sz w:val="24"/>
          <w:szCs w:val="24"/>
        </w:rPr>
        <w:t>™</w:t>
      </w:r>
      <w:r w:rsidRPr="008F0575">
        <w:rPr>
          <w:rFonts w:asciiTheme="minorHAnsi" w:hAnsiTheme="minorHAnsi" w:cstheme="minorHAnsi"/>
          <w:sz w:val="24"/>
          <w:szCs w:val="24"/>
        </w:rPr>
        <w:t xml:space="preserve"> this morning and it showed improvement over the previous two, when she was having auditory and visual hallucinations. The second was worse than the first, but that was done when she became more delirious after the increased dose of lorazapam. Her daughter says she is still not back to her baseline of cognitive functioning – her level before she developed the pneumonia. The last three nights she has not been sleeping well.</w:t>
      </w:r>
    </w:p>
    <w:p w14:paraId="2DD2D8E8" w14:textId="77777777" w:rsidR="00656C7F" w:rsidRPr="008F0575" w:rsidRDefault="00656C7F" w:rsidP="00656C7F">
      <w:pPr>
        <w:spacing w:after="0" w:line="240" w:lineRule="auto"/>
        <w:rPr>
          <w:rFonts w:asciiTheme="minorHAnsi" w:hAnsiTheme="minorHAnsi" w:cstheme="minorHAnsi"/>
          <w:sz w:val="24"/>
          <w:szCs w:val="24"/>
        </w:rPr>
      </w:pPr>
    </w:p>
    <w:p w14:paraId="5D8CB5C8" w14:textId="57496ECA" w:rsidR="00C35E27"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sz w:val="24"/>
          <w:szCs w:val="24"/>
        </w:rPr>
        <w:t xml:space="preserve">Her last set of vital signs </w:t>
      </w:r>
      <w:proofErr w:type="gramStart"/>
      <w:r w:rsidRPr="008F0575">
        <w:rPr>
          <w:rFonts w:asciiTheme="minorHAnsi" w:hAnsiTheme="minorHAnsi" w:cstheme="minorHAnsi"/>
          <w:sz w:val="24"/>
          <w:szCs w:val="24"/>
        </w:rPr>
        <w:t>were:</w:t>
      </w:r>
      <w:proofErr w:type="gramEnd"/>
      <w:r w:rsidRPr="008F0575">
        <w:rPr>
          <w:rFonts w:asciiTheme="minorHAnsi" w:hAnsiTheme="minorHAnsi" w:cstheme="minorHAnsi"/>
          <w:sz w:val="24"/>
          <w:szCs w:val="24"/>
        </w:rPr>
        <w:t xml:space="preserve"> temperature 98.6 F, HR 76, RR 18, BP 128/64, pulse oximetry 96% on room air.</w:t>
      </w:r>
    </w:p>
    <w:p w14:paraId="3073862D" w14:textId="77777777" w:rsidR="00347629" w:rsidRPr="008F0575" w:rsidRDefault="00347629" w:rsidP="00656C7F">
      <w:pPr>
        <w:spacing w:after="0" w:line="240" w:lineRule="auto"/>
        <w:rPr>
          <w:rFonts w:asciiTheme="minorHAnsi" w:hAnsiTheme="minorHAnsi" w:cstheme="minorHAnsi"/>
          <w:sz w:val="24"/>
          <w:szCs w:val="24"/>
        </w:rPr>
      </w:pPr>
    </w:p>
    <w:p w14:paraId="34A4C46E" w14:textId="6C2F383F"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sz w:val="24"/>
          <w:szCs w:val="24"/>
        </w:rPr>
        <w:t>Judy occasionally has a productive cough of white sputum. Her lungs are clear. Occasionally you will hear scattered rhonchi that clear with coughing and deep breathing. She needs to be reminded to use her incentive spirometer and how to use it.</w:t>
      </w:r>
    </w:p>
    <w:p w14:paraId="5643328C" w14:textId="77777777" w:rsidR="00656C7F" w:rsidRPr="008F0575" w:rsidRDefault="00656C7F" w:rsidP="00656C7F">
      <w:pPr>
        <w:spacing w:after="0" w:line="240" w:lineRule="auto"/>
        <w:rPr>
          <w:rFonts w:asciiTheme="minorHAnsi" w:hAnsiTheme="minorHAnsi" w:cstheme="minorHAnsi"/>
          <w:sz w:val="24"/>
          <w:szCs w:val="24"/>
        </w:rPr>
      </w:pPr>
    </w:p>
    <w:p w14:paraId="05834F26" w14:textId="6A8DCCC2"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sz w:val="24"/>
          <w:szCs w:val="24"/>
        </w:rPr>
        <w:t>Ms. Jones is on a regular diet and has a good appetite. Her abdomen is soft with positive bowel sounds; her last bowel movement was this morning.</w:t>
      </w:r>
    </w:p>
    <w:p w14:paraId="23F723C6" w14:textId="77777777" w:rsidR="00656C7F" w:rsidRPr="008F0575" w:rsidRDefault="00656C7F" w:rsidP="00656C7F">
      <w:pPr>
        <w:spacing w:after="0" w:line="240" w:lineRule="auto"/>
        <w:rPr>
          <w:rFonts w:asciiTheme="minorHAnsi" w:hAnsiTheme="minorHAnsi" w:cstheme="minorHAnsi"/>
          <w:sz w:val="24"/>
          <w:szCs w:val="24"/>
        </w:rPr>
      </w:pPr>
    </w:p>
    <w:p w14:paraId="621F149A" w14:textId="5CF522B0"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sz w:val="24"/>
          <w:szCs w:val="24"/>
        </w:rPr>
        <w:t>She is ambulating to the bathroom with a steady gait and urinating without difficulty. Her skin is clean, dry, and intact with no areas of breakdown.</w:t>
      </w:r>
    </w:p>
    <w:p w14:paraId="16423A01" w14:textId="77777777" w:rsidR="00656C7F" w:rsidRPr="008F0575" w:rsidRDefault="00656C7F" w:rsidP="00656C7F">
      <w:pPr>
        <w:spacing w:after="0" w:line="240" w:lineRule="auto"/>
        <w:rPr>
          <w:rFonts w:asciiTheme="minorHAnsi" w:hAnsiTheme="minorHAnsi" w:cstheme="minorHAnsi"/>
          <w:sz w:val="24"/>
          <w:szCs w:val="24"/>
        </w:rPr>
      </w:pPr>
    </w:p>
    <w:p w14:paraId="383413CA" w14:textId="4340AF93" w:rsidR="00C35E27" w:rsidRPr="008F0575" w:rsidRDefault="00C35E27" w:rsidP="00656C7F">
      <w:pPr>
        <w:spacing w:after="0" w:line="240" w:lineRule="auto"/>
        <w:rPr>
          <w:rFonts w:asciiTheme="minorHAnsi" w:hAnsiTheme="minorHAnsi" w:cstheme="minorHAnsi"/>
          <w:sz w:val="24"/>
          <w:szCs w:val="24"/>
        </w:rPr>
      </w:pPr>
      <w:bookmarkStart w:id="1" w:name="_Hlk3990797"/>
      <w:r w:rsidRPr="008F0575">
        <w:rPr>
          <w:rFonts w:asciiTheme="minorHAnsi" w:hAnsiTheme="minorHAnsi" w:cstheme="minorHAnsi"/>
          <w:b/>
          <w:sz w:val="24"/>
          <w:szCs w:val="24"/>
        </w:rPr>
        <w:t xml:space="preserve">Recommendation: </w:t>
      </w:r>
      <w:r w:rsidRPr="008F0575">
        <w:rPr>
          <w:rFonts w:asciiTheme="minorHAnsi" w:hAnsiTheme="minorHAnsi" w:cstheme="minorHAnsi"/>
          <w:sz w:val="24"/>
          <w:szCs w:val="24"/>
        </w:rPr>
        <w:t>If Judy is sleeping, please let her rest. She really needs her sleep. Her daughter Karen is visiting. See if she has questions and you might consider administering the Modified Caregiver Strain Index.</w:t>
      </w:r>
    </w:p>
    <w:bookmarkEnd w:id="0"/>
    <w:bookmarkEnd w:id="1"/>
    <w:p w14:paraId="38D93360" w14:textId="77777777" w:rsidR="00495F07" w:rsidRPr="008F0575" w:rsidRDefault="00495F07" w:rsidP="00656C7F">
      <w:pPr>
        <w:spacing w:after="0" w:line="240" w:lineRule="auto"/>
        <w:rPr>
          <w:rFonts w:asciiTheme="minorHAnsi" w:eastAsia="Calibri" w:hAnsiTheme="minorHAnsi" w:cstheme="minorHAnsi"/>
          <w:sz w:val="24"/>
          <w:szCs w:val="24"/>
        </w:rPr>
      </w:pPr>
      <w:r w:rsidRPr="008F0575">
        <w:rPr>
          <w:rFonts w:asciiTheme="minorHAnsi" w:eastAsia="Calibri" w:hAnsiTheme="minorHAnsi" w:cstheme="minorHAnsi"/>
          <w:sz w:val="24"/>
          <w:szCs w:val="24"/>
        </w:rPr>
        <w:br w:type="page"/>
      </w:r>
    </w:p>
    <w:p w14:paraId="2D730C74" w14:textId="6F8412FC" w:rsidR="000D507B" w:rsidRPr="008F0575" w:rsidRDefault="000D507B" w:rsidP="000D507B">
      <w:pPr>
        <w:spacing w:after="0" w:line="240" w:lineRule="auto"/>
        <w:jc w:val="center"/>
        <w:rPr>
          <w:rFonts w:asciiTheme="minorHAnsi" w:eastAsia="Calibri" w:hAnsiTheme="minorHAnsi" w:cstheme="minorHAnsi"/>
          <w:color w:val="274191"/>
          <w:sz w:val="36"/>
          <w:szCs w:val="36"/>
        </w:rPr>
      </w:pPr>
      <w:r w:rsidRPr="008F0575">
        <w:rPr>
          <w:rFonts w:asciiTheme="minorHAnsi" w:eastAsia="Calibri" w:hAnsiTheme="minorHAnsi" w:cstheme="minorHAnsi"/>
          <w:color w:val="274191"/>
          <w:sz w:val="36"/>
          <w:szCs w:val="36"/>
        </w:rPr>
        <w:lastRenderedPageBreak/>
        <w:t>Provider Orders</w:t>
      </w:r>
    </w:p>
    <w:p w14:paraId="31B19C40" w14:textId="77777777" w:rsidR="000D507B" w:rsidRPr="008F0575" w:rsidRDefault="000D507B" w:rsidP="000D507B">
      <w:pPr>
        <w:spacing w:after="0" w:line="240" w:lineRule="auto"/>
        <w:ind w:hanging="180"/>
        <w:rPr>
          <w:rFonts w:asciiTheme="minorHAnsi" w:eastAsia="Calibri" w:hAnsiTheme="minorHAnsi" w:cstheme="minorHAnsi"/>
          <w:sz w:val="24"/>
          <w:szCs w:val="24"/>
        </w:rPr>
      </w:pPr>
    </w:p>
    <w:p w14:paraId="05C4227D" w14:textId="77777777" w:rsidR="000D507B" w:rsidRPr="008F0575" w:rsidRDefault="000D507B" w:rsidP="000D507B">
      <w:pPr>
        <w:spacing w:after="0" w:line="240" w:lineRule="auto"/>
        <w:ind w:hanging="180"/>
        <w:rPr>
          <w:rFonts w:asciiTheme="minorHAnsi" w:eastAsia="Calibri" w:hAnsiTheme="minorHAnsi" w:cstheme="minorHAnsi"/>
          <w:b/>
          <w:sz w:val="24"/>
          <w:szCs w:val="24"/>
        </w:rPr>
      </w:pPr>
      <w:r w:rsidRPr="008F0575">
        <w:rPr>
          <w:rFonts w:asciiTheme="minorHAnsi" w:eastAsia="Calibri" w:hAnsiTheme="minorHAnsi" w:cstheme="minorHAnsi"/>
          <w:b/>
          <w:sz w:val="24"/>
          <w:szCs w:val="24"/>
        </w:rPr>
        <w:t xml:space="preserve">Allergies/Sensitivities: </w:t>
      </w:r>
      <w:r w:rsidRPr="008F0575">
        <w:rPr>
          <w:rFonts w:asciiTheme="minorHAnsi" w:eastAsia="Calibri" w:hAnsiTheme="minorHAnsi" w:cstheme="minorHAnsi"/>
          <w:sz w:val="24"/>
          <w:szCs w:val="24"/>
        </w:rPr>
        <w:t>Sulfa</w:t>
      </w:r>
    </w:p>
    <w:p w14:paraId="529A05AC" w14:textId="77777777" w:rsidR="00B6531D" w:rsidRPr="008F0575" w:rsidRDefault="00B6531D" w:rsidP="008E04F6">
      <w:pPr>
        <w:spacing w:after="0" w:line="240" w:lineRule="auto"/>
        <w:rPr>
          <w:rFonts w:asciiTheme="minorHAnsi" w:eastAsia="Calibri" w:hAnsiTheme="minorHAnsi" w:cstheme="minorHAnsi"/>
          <w:b/>
          <w:bCs/>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BB43C3" w:rsidRPr="008F0575" w14:paraId="17E3151B" w14:textId="77777777" w:rsidTr="00BB43C3">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79D870A5" w14:textId="77777777" w:rsidR="00BB43C3" w:rsidRPr="008F0575" w:rsidRDefault="00BB43C3" w:rsidP="008E04F6">
            <w:pPr>
              <w:spacing w:after="0"/>
              <w:rPr>
                <w:rFonts w:asciiTheme="minorHAnsi" w:eastAsia="Calibri" w:hAnsiTheme="minorHAnsi" w:cstheme="minorHAnsi"/>
                <w:b/>
                <w:szCs w:val="28"/>
              </w:rPr>
            </w:pPr>
            <w:r w:rsidRPr="008F0575">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7F666FFC" w14:textId="77777777" w:rsidR="00BB43C3" w:rsidRPr="008F0575" w:rsidRDefault="00BB43C3" w:rsidP="008E04F6">
            <w:pPr>
              <w:spacing w:after="0"/>
              <w:jc w:val="center"/>
              <w:rPr>
                <w:rFonts w:asciiTheme="minorHAnsi" w:eastAsia="Calibri" w:hAnsiTheme="minorHAnsi" w:cstheme="minorHAnsi"/>
                <w:szCs w:val="28"/>
              </w:rPr>
            </w:pPr>
          </w:p>
        </w:tc>
      </w:tr>
      <w:tr w:rsidR="00BB43C3" w:rsidRPr="008F0575" w14:paraId="3BD3B1F3" w14:textId="77777777" w:rsidTr="00BB43C3">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7DAD5857" w14:textId="1C4241DE" w:rsidR="00BB43C3" w:rsidRPr="008F0575" w:rsidRDefault="00BB43C3" w:rsidP="008E04F6">
            <w:pPr>
              <w:spacing w:after="0"/>
              <w:jc w:val="center"/>
              <w:rPr>
                <w:rFonts w:asciiTheme="minorHAnsi" w:eastAsia="Calibri" w:hAnsiTheme="minorHAnsi" w:cstheme="minorHAnsi"/>
                <w:szCs w:val="28"/>
              </w:rPr>
            </w:pPr>
            <w:r w:rsidRPr="008F0575">
              <w:rPr>
                <w:rFonts w:asciiTheme="minorHAnsi" w:eastAsia="Calibri" w:hAnsiTheme="minorHAnsi" w:cstheme="minorHAnsi"/>
                <w:szCs w:val="28"/>
              </w:rPr>
              <w:t>Tuesday 1</w:t>
            </w:r>
            <w:r w:rsidR="00AC158F" w:rsidRPr="008F0575">
              <w:rPr>
                <w:rFonts w:asciiTheme="minorHAnsi" w:eastAsia="Calibri" w:hAnsiTheme="minorHAnsi" w:cstheme="minorHAnsi"/>
                <w:szCs w:val="28"/>
              </w:rPr>
              <w:t>3</w:t>
            </w:r>
            <w:r w:rsidRPr="008F0575">
              <w:rPr>
                <w:rFonts w:asciiTheme="minorHAnsi" w:eastAsia="Calibri" w:hAnsiTheme="minorHAnsi" w:cstheme="minorHAnsi"/>
                <w:szCs w:val="28"/>
              </w:rPr>
              <w:t>00</w:t>
            </w:r>
          </w:p>
        </w:tc>
        <w:tc>
          <w:tcPr>
            <w:tcW w:w="8397" w:type="dxa"/>
            <w:tcBorders>
              <w:top w:val="single" w:sz="4" w:space="0" w:color="auto"/>
              <w:left w:val="single" w:sz="4" w:space="0" w:color="auto"/>
              <w:bottom w:val="single" w:sz="4" w:space="0" w:color="auto"/>
              <w:right w:val="single" w:sz="4" w:space="0" w:color="auto"/>
            </w:tcBorders>
          </w:tcPr>
          <w:p w14:paraId="7E22EFE5" w14:textId="77777777" w:rsidR="00BB43C3" w:rsidRPr="008F0575" w:rsidRDefault="00BB43C3" w:rsidP="008E04F6">
            <w:pPr>
              <w:numPr>
                <w:ilvl w:val="0"/>
                <w:numId w:val="39"/>
              </w:numPr>
              <w:spacing w:after="0" w:line="240" w:lineRule="auto"/>
              <w:rPr>
                <w:rFonts w:asciiTheme="minorHAnsi" w:eastAsia="Calibri" w:hAnsiTheme="minorHAnsi" w:cstheme="minorHAnsi"/>
              </w:rPr>
            </w:pPr>
            <w:r w:rsidRPr="008F0575">
              <w:rPr>
                <w:rFonts w:asciiTheme="minorHAnsi" w:eastAsia="Calibri" w:hAnsiTheme="minorHAnsi" w:cstheme="minorHAnsi"/>
              </w:rPr>
              <w:t>Transfer to Rehabilitation Center in AM</w:t>
            </w:r>
          </w:p>
          <w:p w14:paraId="1D5A32C8" w14:textId="77777777" w:rsidR="00BB43C3" w:rsidRPr="008F0575" w:rsidRDefault="00BB43C3" w:rsidP="008E04F6">
            <w:pPr>
              <w:numPr>
                <w:ilvl w:val="0"/>
                <w:numId w:val="39"/>
              </w:numPr>
              <w:spacing w:after="0" w:line="240" w:lineRule="auto"/>
              <w:rPr>
                <w:rFonts w:asciiTheme="minorHAnsi" w:eastAsia="Calibri" w:hAnsiTheme="minorHAnsi" w:cstheme="minorHAnsi"/>
                <w:szCs w:val="28"/>
              </w:rPr>
            </w:pPr>
            <w:r w:rsidRPr="008F0575">
              <w:rPr>
                <w:rFonts w:asciiTheme="minorHAnsi" w:eastAsia="Calibri" w:hAnsiTheme="minorHAnsi" w:cstheme="minorHAnsi"/>
                <w:b/>
                <w:szCs w:val="28"/>
              </w:rPr>
              <w:t>DIET:</w:t>
            </w:r>
            <w:r w:rsidRPr="008F0575">
              <w:rPr>
                <w:rFonts w:asciiTheme="minorHAnsi" w:eastAsia="Calibri" w:hAnsiTheme="minorHAnsi" w:cstheme="minorHAnsi"/>
                <w:szCs w:val="28"/>
              </w:rPr>
              <w:t xml:space="preserve"> Regular diet</w:t>
            </w:r>
          </w:p>
          <w:p w14:paraId="285AEF9C" w14:textId="239C7AFD" w:rsidR="00BB43C3" w:rsidRPr="008F0575" w:rsidRDefault="00BB43C3" w:rsidP="008E04F6">
            <w:pPr>
              <w:numPr>
                <w:ilvl w:val="0"/>
                <w:numId w:val="39"/>
              </w:numPr>
              <w:spacing w:after="0" w:line="240" w:lineRule="auto"/>
              <w:rPr>
                <w:rFonts w:asciiTheme="minorHAnsi" w:eastAsia="Calibri" w:hAnsiTheme="minorHAnsi" w:cstheme="minorHAnsi"/>
                <w:szCs w:val="28"/>
              </w:rPr>
            </w:pPr>
            <w:r w:rsidRPr="008F0575">
              <w:rPr>
                <w:rFonts w:asciiTheme="minorHAnsi" w:eastAsia="Calibri" w:hAnsiTheme="minorHAnsi" w:cstheme="minorHAnsi"/>
                <w:b/>
                <w:szCs w:val="28"/>
              </w:rPr>
              <w:t xml:space="preserve">VITAL SIGNS: </w:t>
            </w:r>
            <w:r w:rsidR="00444AA6" w:rsidRPr="008F0575">
              <w:rPr>
                <w:rFonts w:asciiTheme="minorHAnsi" w:eastAsia="Calibri" w:hAnsiTheme="minorHAnsi" w:cstheme="minorHAnsi"/>
                <w:szCs w:val="28"/>
              </w:rPr>
              <w:t xml:space="preserve">Every </w:t>
            </w:r>
            <w:r w:rsidRPr="008F0575">
              <w:rPr>
                <w:rFonts w:asciiTheme="minorHAnsi" w:eastAsia="Calibri" w:hAnsiTheme="minorHAnsi" w:cstheme="minorHAnsi"/>
                <w:szCs w:val="28"/>
              </w:rPr>
              <w:t xml:space="preserve">4 hours. Call MD if HR greater than 120 per minute </w:t>
            </w:r>
          </w:p>
          <w:p w14:paraId="43A6FC0D" w14:textId="77777777" w:rsidR="00BB43C3" w:rsidRPr="008F0575" w:rsidRDefault="00BB43C3" w:rsidP="008E04F6">
            <w:pPr>
              <w:numPr>
                <w:ilvl w:val="0"/>
                <w:numId w:val="39"/>
              </w:numPr>
              <w:spacing w:after="0" w:line="240" w:lineRule="auto"/>
              <w:rPr>
                <w:rFonts w:asciiTheme="minorHAnsi" w:eastAsia="Calibri" w:hAnsiTheme="minorHAnsi" w:cstheme="minorHAnsi"/>
                <w:szCs w:val="28"/>
              </w:rPr>
            </w:pPr>
            <w:r w:rsidRPr="008F0575">
              <w:rPr>
                <w:rFonts w:asciiTheme="minorHAnsi" w:eastAsia="Calibri" w:hAnsiTheme="minorHAnsi" w:cstheme="minorHAnsi"/>
                <w:b/>
                <w:szCs w:val="28"/>
              </w:rPr>
              <w:t>ACTIVITY:</w:t>
            </w:r>
            <w:r w:rsidRPr="008F0575">
              <w:rPr>
                <w:rFonts w:asciiTheme="minorHAnsi" w:eastAsia="Calibri" w:hAnsiTheme="minorHAnsi" w:cstheme="minorHAnsi"/>
                <w:szCs w:val="28"/>
              </w:rPr>
              <w:t xml:space="preserve"> OOB ad lib</w:t>
            </w:r>
          </w:p>
          <w:p w14:paraId="78206A64" w14:textId="0280D1B8" w:rsidR="00BB43C3" w:rsidRPr="008F0575" w:rsidRDefault="00BB43C3" w:rsidP="008E04F6">
            <w:pPr>
              <w:numPr>
                <w:ilvl w:val="0"/>
                <w:numId w:val="39"/>
              </w:numPr>
              <w:spacing w:after="0" w:line="240" w:lineRule="auto"/>
              <w:rPr>
                <w:rFonts w:asciiTheme="minorHAnsi" w:eastAsia="Calibri" w:hAnsiTheme="minorHAnsi" w:cstheme="minorHAnsi"/>
                <w:szCs w:val="28"/>
              </w:rPr>
            </w:pPr>
            <w:r w:rsidRPr="008F0575">
              <w:rPr>
                <w:rFonts w:asciiTheme="minorHAnsi" w:eastAsia="Calibri" w:hAnsiTheme="minorHAnsi" w:cstheme="minorHAnsi"/>
                <w:b/>
                <w:szCs w:val="28"/>
              </w:rPr>
              <w:t>THERAPY:</w:t>
            </w:r>
          </w:p>
          <w:p w14:paraId="0E9E7F35" w14:textId="77777777" w:rsidR="00BB43C3" w:rsidRPr="008F0575" w:rsidRDefault="00BB43C3" w:rsidP="008E04F6">
            <w:pPr>
              <w:numPr>
                <w:ilvl w:val="0"/>
                <w:numId w:val="40"/>
              </w:numPr>
              <w:spacing w:after="0" w:line="240" w:lineRule="auto"/>
              <w:rPr>
                <w:rFonts w:asciiTheme="minorHAnsi" w:eastAsia="Calibri" w:hAnsiTheme="minorHAnsi" w:cstheme="minorHAnsi"/>
              </w:rPr>
            </w:pPr>
            <w:r w:rsidRPr="008F0575">
              <w:rPr>
                <w:rFonts w:asciiTheme="minorHAnsi" w:eastAsia="Calibri" w:hAnsiTheme="minorHAnsi" w:cstheme="minorHAnsi"/>
              </w:rPr>
              <w:t xml:space="preserve">Incentive spirometry 10 times every hour while </w:t>
            </w:r>
            <w:proofErr w:type="gramStart"/>
            <w:r w:rsidRPr="008F0575">
              <w:rPr>
                <w:rFonts w:asciiTheme="minorHAnsi" w:eastAsia="Calibri" w:hAnsiTheme="minorHAnsi" w:cstheme="minorHAnsi"/>
              </w:rPr>
              <w:t>awake</w:t>
            </w:r>
            <w:proofErr w:type="gramEnd"/>
          </w:p>
          <w:p w14:paraId="7182D7E9" w14:textId="77777777" w:rsidR="00BB43C3" w:rsidRPr="008F0575" w:rsidRDefault="00BB43C3" w:rsidP="008E04F6">
            <w:pPr>
              <w:numPr>
                <w:ilvl w:val="0"/>
                <w:numId w:val="39"/>
              </w:numPr>
              <w:tabs>
                <w:tab w:val="left" w:pos="360"/>
              </w:tabs>
              <w:spacing w:after="0" w:line="240" w:lineRule="auto"/>
              <w:rPr>
                <w:rFonts w:asciiTheme="minorHAnsi" w:eastAsia="Calibri" w:hAnsiTheme="minorHAnsi" w:cstheme="minorHAnsi"/>
                <w:szCs w:val="28"/>
              </w:rPr>
            </w:pPr>
            <w:r w:rsidRPr="008F0575">
              <w:rPr>
                <w:rFonts w:asciiTheme="minorHAnsi" w:eastAsia="SimSun" w:hAnsiTheme="minorHAnsi" w:cstheme="minorHAnsi"/>
                <w:b/>
                <w:szCs w:val="28"/>
              </w:rPr>
              <w:t>MEDICATIONS:</w:t>
            </w:r>
            <w:r w:rsidRPr="008F0575">
              <w:rPr>
                <w:rFonts w:asciiTheme="minorHAnsi" w:eastAsia="SimSun" w:hAnsiTheme="minorHAnsi" w:cstheme="minorHAnsi"/>
                <w:szCs w:val="28"/>
              </w:rPr>
              <w:t xml:space="preserve"> </w:t>
            </w:r>
          </w:p>
          <w:p w14:paraId="39E6C63B" w14:textId="43EB5AC6" w:rsidR="00BB43C3" w:rsidRPr="008F0575" w:rsidRDefault="00C032AC" w:rsidP="00C91F98">
            <w:pPr>
              <w:numPr>
                <w:ilvl w:val="1"/>
                <w:numId w:val="39"/>
              </w:numPr>
              <w:spacing w:after="0" w:line="240" w:lineRule="auto"/>
              <w:ind w:left="1166" w:hanging="446"/>
              <w:contextualSpacing/>
              <w:rPr>
                <w:rFonts w:asciiTheme="minorHAnsi" w:eastAsia="SimSun" w:hAnsiTheme="minorHAnsi" w:cstheme="minorHAnsi"/>
                <w:szCs w:val="28"/>
              </w:rPr>
            </w:pPr>
            <w:r w:rsidRPr="008F0575">
              <w:rPr>
                <w:rFonts w:asciiTheme="minorHAnsi" w:eastAsia="SimSun" w:hAnsiTheme="minorHAnsi" w:cstheme="minorHAnsi"/>
                <w:szCs w:val="28"/>
              </w:rPr>
              <w:t>Donepazil</w:t>
            </w:r>
            <w:r w:rsidR="00BB43C3" w:rsidRPr="008F0575">
              <w:rPr>
                <w:rFonts w:asciiTheme="minorHAnsi" w:eastAsia="SimSun" w:hAnsiTheme="minorHAnsi" w:cstheme="minorHAnsi"/>
                <w:szCs w:val="28"/>
              </w:rPr>
              <w:t xml:space="preserve"> 10 mg PO </w:t>
            </w:r>
            <w:r w:rsidR="00125693" w:rsidRPr="008F0575">
              <w:rPr>
                <w:rFonts w:asciiTheme="minorHAnsi" w:eastAsia="SimSun" w:hAnsiTheme="minorHAnsi" w:cstheme="minorHAnsi"/>
                <w:szCs w:val="28"/>
              </w:rPr>
              <w:t>at bedtime</w:t>
            </w:r>
          </w:p>
          <w:p w14:paraId="654FA5CA" w14:textId="22FA2310" w:rsidR="00BB43C3" w:rsidRPr="008F0575" w:rsidRDefault="001A438C" w:rsidP="008E04F6">
            <w:pPr>
              <w:numPr>
                <w:ilvl w:val="1"/>
                <w:numId w:val="39"/>
              </w:numPr>
              <w:spacing w:after="0" w:line="240" w:lineRule="auto"/>
              <w:ind w:left="1166" w:hanging="446"/>
              <w:contextualSpacing/>
              <w:rPr>
                <w:rFonts w:asciiTheme="minorHAnsi" w:eastAsia="SimSun" w:hAnsiTheme="minorHAnsi" w:cstheme="minorHAnsi"/>
                <w:szCs w:val="28"/>
              </w:rPr>
            </w:pPr>
            <w:r w:rsidRPr="008F0575">
              <w:rPr>
                <w:rFonts w:asciiTheme="minorHAnsi" w:eastAsia="SimSun" w:hAnsiTheme="minorHAnsi" w:cstheme="minorHAnsi"/>
                <w:szCs w:val="28"/>
              </w:rPr>
              <w:t>Acetaminophen</w:t>
            </w:r>
            <w:r w:rsidR="00BB43C3" w:rsidRPr="008F0575">
              <w:rPr>
                <w:rFonts w:asciiTheme="minorHAnsi" w:eastAsia="SimSun" w:hAnsiTheme="minorHAnsi" w:cstheme="minorHAnsi"/>
                <w:szCs w:val="28"/>
              </w:rPr>
              <w:t xml:space="preserve"> </w:t>
            </w:r>
            <w:r w:rsidRPr="008F0575">
              <w:rPr>
                <w:rFonts w:asciiTheme="minorHAnsi" w:eastAsia="SimSun" w:hAnsiTheme="minorHAnsi" w:cstheme="minorHAnsi"/>
                <w:szCs w:val="28"/>
              </w:rPr>
              <w:t>65</w:t>
            </w:r>
            <w:r w:rsidR="002A1840" w:rsidRPr="008F0575">
              <w:rPr>
                <w:rFonts w:asciiTheme="minorHAnsi" w:eastAsia="SimSun" w:hAnsiTheme="minorHAnsi" w:cstheme="minorHAnsi"/>
                <w:szCs w:val="28"/>
              </w:rPr>
              <w:t>0</w:t>
            </w:r>
            <w:r w:rsidR="00DD01B5" w:rsidRPr="008F0575">
              <w:rPr>
                <w:rFonts w:asciiTheme="minorHAnsi" w:eastAsia="SimSun" w:hAnsiTheme="minorHAnsi" w:cstheme="minorHAnsi"/>
                <w:szCs w:val="28"/>
              </w:rPr>
              <w:t xml:space="preserve"> </w:t>
            </w:r>
            <w:r w:rsidR="00BB43C3" w:rsidRPr="008F0575">
              <w:rPr>
                <w:rFonts w:asciiTheme="minorHAnsi" w:eastAsia="SimSun" w:hAnsiTheme="minorHAnsi" w:cstheme="minorHAnsi"/>
                <w:szCs w:val="28"/>
              </w:rPr>
              <w:t xml:space="preserve">mg PO </w:t>
            </w:r>
            <w:r w:rsidR="00444AA6" w:rsidRPr="008F0575">
              <w:rPr>
                <w:rFonts w:asciiTheme="minorHAnsi" w:eastAsia="SimSun" w:hAnsiTheme="minorHAnsi" w:cstheme="minorHAnsi"/>
                <w:szCs w:val="28"/>
              </w:rPr>
              <w:t>every</w:t>
            </w:r>
            <w:r w:rsidR="00BB43C3" w:rsidRPr="008F0575">
              <w:rPr>
                <w:rFonts w:asciiTheme="minorHAnsi" w:eastAsia="SimSun" w:hAnsiTheme="minorHAnsi" w:cstheme="minorHAnsi"/>
                <w:szCs w:val="28"/>
              </w:rPr>
              <w:t xml:space="preserve"> </w:t>
            </w:r>
            <w:r w:rsidRPr="008F0575">
              <w:rPr>
                <w:rFonts w:asciiTheme="minorHAnsi" w:eastAsia="SimSun" w:hAnsiTheme="minorHAnsi" w:cstheme="minorHAnsi"/>
                <w:szCs w:val="28"/>
              </w:rPr>
              <w:t>4-</w:t>
            </w:r>
            <w:r w:rsidR="00BB43C3" w:rsidRPr="008F0575">
              <w:rPr>
                <w:rFonts w:asciiTheme="minorHAnsi" w:eastAsia="SimSun" w:hAnsiTheme="minorHAnsi" w:cstheme="minorHAnsi"/>
                <w:szCs w:val="28"/>
              </w:rPr>
              <w:t>6 hours PRN neck pain</w:t>
            </w:r>
          </w:p>
          <w:p w14:paraId="32CB499C" w14:textId="77777777" w:rsidR="00BB43C3" w:rsidRPr="008F0575" w:rsidRDefault="00BB43C3" w:rsidP="008F0575">
            <w:pPr>
              <w:tabs>
                <w:tab w:val="left" w:pos="1089"/>
              </w:tabs>
              <w:spacing w:after="0"/>
              <w:rPr>
                <w:rFonts w:ascii="Lucida Handwriting" w:eastAsia="Calibri" w:hAnsi="Lucida Handwriting" w:cstheme="minorHAnsi"/>
                <w:szCs w:val="28"/>
              </w:rPr>
            </w:pPr>
            <w:r w:rsidRPr="008F0575">
              <w:rPr>
                <w:rFonts w:ascii="Lucida Handwriting" w:eastAsia="Calibri" w:hAnsi="Lucida Handwriting" w:cstheme="minorHAnsi"/>
                <w:szCs w:val="28"/>
              </w:rPr>
              <w:t>Annette Parks, MD</w:t>
            </w:r>
          </w:p>
        </w:tc>
      </w:tr>
    </w:tbl>
    <w:p w14:paraId="435E8DAB" w14:textId="77777777" w:rsidR="00B6531D" w:rsidRPr="008F0575" w:rsidRDefault="00B6531D" w:rsidP="005E3F81">
      <w:pPr>
        <w:pStyle w:val="Heading3"/>
        <w:spacing w:before="0" w:line="240" w:lineRule="auto"/>
        <w:rPr>
          <w:rFonts w:asciiTheme="minorHAnsi" w:hAnsiTheme="minorHAnsi" w:cstheme="minorHAnsi"/>
          <w:b w:val="0"/>
          <w:szCs w:val="24"/>
        </w:rPr>
      </w:pPr>
    </w:p>
    <w:p w14:paraId="00E0BBC4" w14:textId="77777777" w:rsidR="005E3F81" w:rsidRPr="008F0575" w:rsidRDefault="005E3F81" w:rsidP="005E3F81">
      <w:pPr>
        <w:rPr>
          <w:rFonts w:asciiTheme="minorHAnsi" w:hAnsiTheme="minorHAnsi" w:cstheme="minorHAnsi"/>
        </w:rPr>
      </w:pPr>
    </w:p>
    <w:p w14:paraId="478A3720" w14:textId="77777777" w:rsidR="00C731F9" w:rsidRPr="008F0575" w:rsidRDefault="00C731F9">
      <w:pPr>
        <w:spacing w:after="0" w:line="240" w:lineRule="auto"/>
        <w:rPr>
          <w:rFonts w:asciiTheme="minorHAnsi" w:hAnsiTheme="minorHAnsi" w:cstheme="minorHAnsi"/>
          <w:sz w:val="36"/>
          <w:szCs w:val="36"/>
        </w:rPr>
      </w:pPr>
      <w:r w:rsidRPr="008F0575">
        <w:rPr>
          <w:rFonts w:asciiTheme="minorHAnsi" w:hAnsiTheme="minorHAnsi" w:cstheme="minorHAnsi"/>
          <w:sz w:val="36"/>
          <w:szCs w:val="36"/>
        </w:rPr>
        <w:br w:type="page"/>
      </w:r>
    </w:p>
    <w:p w14:paraId="2E8F8418" w14:textId="78D61255" w:rsidR="00D06441" w:rsidRPr="008F0575" w:rsidRDefault="00D06441" w:rsidP="008F0575">
      <w:pPr>
        <w:spacing w:after="0" w:line="240" w:lineRule="auto"/>
        <w:ind w:hanging="450"/>
        <w:jc w:val="center"/>
        <w:rPr>
          <w:rFonts w:asciiTheme="minorHAnsi" w:hAnsiTheme="minorHAnsi" w:cstheme="minorHAnsi"/>
          <w:color w:val="274191"/>
          <w:sz w:val="36"/>
          <w:szCs w:val="36"/>
        </w:rPr>
      </w:pPr>
      <w:r w:rsidRPr="008F0575">
        <w:rPr>
          <w:rFonts w:asciiTheme="minorHAnsi" w:hAnsiTheme="minorHAnsi" w:cstheme="minorHAnsi"/>
          <w:color w:val="274191"/>
          <w:sz w:val="36"/>
          <w:szCs w:val="36"/>
        </w:rPr>
        <w:lastRenderedPageBreak/>
        <w:t>Medication Reconciliation Form</w:t>
      </w:r>
    </w:p>
    <w:p w14:paraId="52CB58D8" w14:textId="77777777" w:rsidR="00D06441" w:rsidRPr="008F0575" w:rsidRDefault="00D06441" w:rsidP="008F0575">
      <w:pPr>
        <w:spacing w:after="0" w:line="240" w:lineRule="auto"/>
        <w:rPr>
          <w:rFonts w:asciiTheme="minorHAnsi" w:hAnsiTheme="minorHAnsi" w:cstheme="minorHAnsi"/>
          <w:bCs/>
          <w:sz w:val="24"/>
          <w:szCs w:val="24"/>
          <w:highlight w:val="yellow"/>
        </w:rPr>
      </w:pPr>
    </w:p>
    <w:p w14:paraId="5E1C4549" w14:textId="674A2AD7" w:rsidR="00D06441" w:rsidRPr="008F0575" w:rsidRDefault="00D06441" w:rsidP="008F0575">
      <w:pPr>
        <w:spacing w:after="0" w:line="240" w:lineRule="auto"/>
        <w:rPr>
          <w:rFonts w:asciiTheme="minorHAnsi" w:hAnsiTheme="minorHAnsi" w:cstheme="minorHAnsi"/>
          <w:b/>
          <w:highlight w:val="yellow"/>
        </w:rPr>
      </w:pPr>
      <w:r w:rsidRPr="008F0575">
        <w:rPr>
          <w:rFonts w:asciiTheme="minorHAnsi" w:hAnsiTheme="minorHAnsi" w:cstheme="minorHAnsi"/>
          <w:b/>
        </w:rPr>
        <w:t>Source of medication list (</w:t>
      </w:r>
      <w:proofErr w:type="gramStart"/>
      <w:r w:rsidRPr="008F0575">
        <w:rPr>
          <w:rFonts w:asciiTheme="minorHAnsi" w:hAnsiTheme="minorHAnsi" w:cstheme="minorHAnsi"/>
          <w:b/>
        </w:rPr>
        <w:t>i.e.</w:t>
      </w:r>
      <w:proofErr w:type="gramEnd"/>
      <w:r w:rsidRPr="008F0575">
        <w:rPr>
          <w:rFonts w:asciiTheme="minorHAnsi" w:hAnsiTheme="minorHAnsi" w:cstheme="minorHAnsi"/>
          <w:b/>
        </w:rPr>
        <w:t xml:space="preserve"> patient, family member, primary care provider):</w:t>
      </w:r>
      <w:r w:rsidRPr="008F0575">
        <w:rPr>
          <w:rFonts w:asciiTheme="minorHAnsi" w:hAnsiTheme="minorHAnsi" w:cstheme="minorHAnsi"/>
        </w:rPr>
        <w:t xml:space="preserve"> </w:t>
      </w:r>
      <w:r w:rsidR="00C731F9" w:rsidRPr="008F0575">
        <w:rPr>
          <w:rFonts w:asciiTheme="minorHAnsi" w:hAnsiTheme="minorHAnsi" w:cstheme="minorHAnsi"/>
        </w:rPr>
        <w:t>medication nurse</w:t>
      </w:r>
    </w:p>
    <w:p w14:paraId="7D9AF428" w14:textId="7FD19401" w:rsidR="00D06441" w:rsidRPr="008F0575" w:rsidRDefault="00D06441" w:rsidP="008F0575">
      <w:pPr>
        <w:spacing w:after="0" w:line="240" w:lineRule="auto"/>
        <w:rPr>
          <w:rFonts w:asciiTheme="minorHAnsi" w:hAnsiTheme="minorHAnsi" w:cstheme="minorHAnsi"/>
          <w:b/>
          <w:bCs/>
        </w:rPr>
      </w:pPr>
      <w:r w:rsidRPr="008F0575">
        <w:rPr>
          <w:rFonts w:asciiTheme="minorHAnsi" w:hAnsiTheme="minorHAnsi" w:cstheme="minorHAnsi"/>
          <w:b/>
          <w:bCs/>
        </w:rPr>
        <w:t xml:space="preserve">Allergies/Sensitivities: </w:t>
      </w:r>
      <w:r w:rsidR="00C731F9" w:rsidRPr="008F0575">
        <w:rPr>
          <w:rFonts w:asciiTheme="minorHAnsi" w:hAnsiTheme="minorHAnsi" w:cstheme="minorHAnsi"/>
          <w:bCs/>
        </w:rPr>
        <w:t>Sulfa</w:t>
      </w:r>
    </w:p>
    <w:p w14:paraId="12B9FF5B" w14:textId="77777777" w:rsidR="004F5CF2" w:rsidRPr="008F0575" w:rsidRDefault="004F5CF2" w:rsidP="008F0575">
      <w:pPr>
        <w:spacing w:after="0" w:line="240" w:lineRule="auto"/>
        <w:rPr>
          <w:rFonts w:asciiTheme="minorHAnsi" w:hAnsiTheme="minorHAnsi" w:cstheme="minorHAnsi"/>
        </w:rPr>
      </w:pPr>
    </w:p>
    <w:tbl>
      <w:tblPr>
        <w:tblStyle w:val="TableGrid2"/>
        <w:tblW w:w="9819" w:type="dxa"/>
        <w:jc w:val="center"/>
        <w:tblLook w:val="04A0" w:firstRow="1" w:lastRow="0" w:firstColumn="1" w:lastColumn="0" w:noHBand="0" w:noVBand="1"/>
      </w:tblPr>
      <w:tblGrid>
        <w:gridCol w:w="2076"/>
        <w:gridCol w:w="1253"/>
        <w:gridCol w:w="1131"/>
        <w:gridCol w:w="1530"/>
        <w:gridCol w:w="1653"/>
        <w:gridCol w:w="2176"/>
      </w:tblGrid>
      <w:tr w:rsidR="00BB43C3" w:rsidRPr="008F0575" w14:paraId="364BC182" w14:textId="77777777" w:rsidTr="00BB43C3">
        <w:trPr>
          <w:trHeight w:val="413"/>
          <w:jc w:val="center"/>
        </w:trPr>
        <w:tc>
          <w:tcPr>
            <w:tcW w:w="2076" w:type="dxa"/>
            <w:shd w:val="clear" w:color="auto" w:fill="C6D9F1"/>
          </w:tcPr>
          <w:p w14:paraId="44D5ED04" w14:textId="77777777"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Medication Name</w:t>
            </w:r>
          </w:p>
        </w:tc>
        <w:tc>
          <w:tcPr>
            <w:tcW w:w="1253" w:type="dxa"/>
            <w:shd w:val="clear" w:color="auto" w:fill="C6D9F1"/>
          </w:tcPr>
          <w:p w14:paraId="5DF28E3D" w14:textId="77777777"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Dose</w:t>
            </w:r>
          </w:p>
        </w:tc>
        <w:tc>
          <w:tcPr>
            <w:tcW w:w="1131" w:type="dxa"/>
            <w:shd w:val="clear" w:color="auto" w:fill="C6D9F1"/>
          </w:tcPr>
          <w:p w14:paraId="3D47A78E" w14:textId="77777777"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Route</w:t>
            </w:r>
          </w:p>
        </w:tc>
        <w:tc>
          <w:tcPr>
            <w:tcW w:w="1530" w:type="dxa"/>
            <w:shd w:val="clear" w:color="auto" w:fill="C6D9F1"/>
          </w:tcPr>
          <w:p w14:paraId="00F3D3EC" w14:textId="2FB66A9E"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Fre</w:t>
            </w:r>
            <w:r w:rsidR="00444AA6" w:rsidRPr="008F0575">
              <w:rPr>
                <w:rFonts w:asciiTheme="minorHAnsi" w:eastAsia="SimSun" w:hAnsiTheme="minorHAnsi" w:cstheme="minorHAnsi"/>
                <w:b/>
              </w:rPr>
              <w:t>q</w:t>
            </w:r>
            <w:r w:rsidRPr="008F0575">
              <w:rPr>
                <w:rFonts w:asciiTheme="minorHAnsi" w:eastAsia="SimSun" w:hAnsiTheme="minorHAnsi" w:cstheme="minorHAnsi"/>
                <w:b/>
              </w:rPr>
              <w:t>uency</w:t>
            </w:r>
          </w:p>
        </w:tc>
        <w:tc>
          <w:tcPr>
            <w:tcW w:w="1653" w:type="dxa"/>
            <w:shd w:val="clear" w:color="auto" w:fill="C6D9F1"/>
          </w:tcPr>
          <w:p w14:paraId="2515B657" w14:textId="77777777"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Last Dose</w:t>
            </w:r>
          </w:p>
        </w:tc>
        <w:tc>
          <w:tcPr>
            <w:tcW w:w="2176" w:type="dxa"/>
            <w:shd w:val="clear" w:color="auto" w:fill="C6D9F1"/>
          </w:tcPr>
          <w:p w14:paraId="4D00E486" w14:textId="77777777"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Continue/DC</w:t>
            </w:r>
          </w:p>
        </w:tc>
      </w:tr>
      <w:tr w:rsidR="00BB43C3" w:rsidRPr="008F0575" w14:paraId="6394537C" w14:textId="77777777" w:rsidTr="005E3F81">
        <w:trPr>
          <w:trHeight w:val="278"/>
          <w:jc w:val="center"/>
        </w:trPr>
        <w:tc>
          <w:tcPr>
            <w:tcW w:w="2076" w:type="dxa"/>
          </w:tcPr>
          <w:p w14:paraId="74BA666C" w14:textId="0C2FF3FF" w:rsidR="00BB43C3" w:rsidRPr="008F0575" w:rsidRDefault="004F5CF2"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Donepazil</w:t>
            </w:r>
          </w:p>
        </w:tc>
        <w:tc>
          <w:tcPr>
            <w:tcW w:w="1253" w:type="dxa"/>
          </w:tcPr>
          <w:p w14:paraId="2DF82EFA" w14:textId="77777777" w:rsidR="00BB43C3" w:rsidRPr="008F0575" w:rsidRDefault="00BB43C3"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10 mg</w:t>
            </w:r>
          </w:p>
        </w:tc>
        <w:tc>
          <w:tcPr>
            <w:tcW w:w="1131" w:type="dxa"/>
          </w:tcPr>
          <w:p w14:paraId="252EFC79" w14:textId="77777777" w:rsidR="00BB43C3" w:rsidRPr="008F0575" w:rsidRDefault="00BB43C3"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PO</w:t>
            </w:r>
          </w:p>
        </w:tc>
        <w:tc>
          <w:tcPr>
            <w:tcW w:w="1530" w:type="dxa"/>
          </w:tcPr>
          <w:p w14:paraId="169864A8" w14:textId="4BFC9A35" w:rsidR="00BB43C3" w:rsidRPr="008F0575" w:rsidRDefault="00AC158F"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At bedtime</w:t>
            </w:r>
          </w:p>
        </w:tc>
        <w:tc>
          <w:tcPr>
            <w:tcW w:w="1653" w:type="dxa"/>
          </w:tcPr>
          <w:p w14:paraId="6F5A4B6F" w14:textId="77777777" w:rsidR="00BB43C3" w:rsidRPr="008F0575" w:rsidRDefault="00BB43C3" w:rsidP="008F0575">
            <w:pPr>
              <w:spacing w:after="0" w:line="240" w:lineRule="auto"/>
              <w:rPr>
                <w:rFonts w:asciiTheme="minorHAnsi" w:eastAsia="SimSun" w:hAnsiTheme="minorHAnsi" w:cstheme="minorHAnsi"/>
              </w:rPr>
            </w:pPr>
          </w:p>
        </w:tc>
        <w:tc>
          <w:tcPr>
            <w:tcW w:w="2176" w:type="dxa"/>
          </w:tcPr>
          <w:p w14:paraId="760CC952" w14:textId="77777777" w:rsidR="00BB43C3" w:rsidRPr="008F0575" w:rsidRDefault="001D7172" w:rsidP="008F0575">
            <w:pPr>
              <w:spacing w:after="0" w:line="240" w:lineRule="auto"/>
              <w:jc w:val="center"/>
              <w:rPr>
                <w:rFonts w:asciiTheme="minorHAnsi" w:eastAsia="SimSun" w:hAnsiTheme="minorHAnsi" w:cstheme="minorHAnsi"/>
              </w:rPr>
            </w:pPr>
            <w:r w:rsidRPr="008F0575">
              <w:rPr>
                <w:rFonts w:asciiTheme="minorHAnsi" w:eastAsia="SimSun" w:hAnsiTheme="minorHAnsi" w:cstheme="minorHAnsi"/>
              </w:rPr>
              <w:fldChar w:fldCharType="begin">
                <w:ffData>
                  <w:name w:val=""/>
                  <w:enabled/>
                  <w:calcOnExit w:val="0"/>
                  <w:checkBox>
                    <w:sizeAuto/>
                    <w:default w:val="1"/>
                  </w:checkBox>
                </w:ffData>
              </w:fldChar>
            </w:r>
            <w:r w:rsidR="00BB43C3" w:rsidRPr="008F0575">
              <w:rPr>
                <w:rFonts w:asciiTheme="minorHAnsi" w:eastAsia="SimSun" w:hAnsiTheme="minorHAnsi" w:cstheme="minorHAnsi"/>
              </w:rPr>
              <w:instrText xml:space="preserve"> FORMCHECKBOX </w:instrText>
            </w:r>
            <w:r w:rsidR="003D2D6D">
              <w:rPr>
                <w:rFonts w:asciiTheme="minorHAnsi" w:eastAsia="SimSun" w:hAnsiTheme="minorHAnsi" w:cstheme="minorHAnsi"/>
              </w:rPr>
            </w:r>
            <w:r w:rsidR="003D2D6D">
              <w:rPr>
                <w:rFonts w:asciiTheme="minorHAnsi" w:eastAsia="SimSun" w:hAnsiTheme="minorHAnsi" w:cstheme="minorHAnsi"/>
              </w:rPr>
              <w:fldChar w:fldCharType="separate"/>
            </w:r>
            <w:r w:rsidRPr="008F0575">
              <w:rPr>
                <w:rFonts w:asciiTheme="minorHAnsi" w:eastAsia="SimSun" w:hAnsiTheme="minorHAnsi" w:cstheme="minorHAnsi"/>
              </w:rPr>
              <w:fldChar w:fldCharType="end"/>
            </w:r>
            <w:r w:rsidR="00BB43C3" w:rsidRPr="008F0575">
              <w:rPr>
                <w:rFonts w:asciiTheme="minorHAnsi" w:eastAsia="SimSun" w:hAnsiTheme="minorHAnsi" w:cstheme="minorHAnsi"/>
              </w:rPr>
              <w:t xml:space="preserve"> C       </w:t>
            </w:r>
            <w:r w:rsidRPr="008F0575">
              <w:rPr>
                <w:rFonts w:asciiTheme="minorHAnsi" w:eastAsia="SimSun" w:hAnsiTheme="minorHAnsi" w:cstheme="minorHAnsi"/>
              </w:rPr>
              <w:fldChar w:fldCharType="begin">
                <w:ffData>
                  <w:name w:val=""/>
                  <w:enabled/>
                  <w:calcOnExit w:val="0"/>
                  <w:checkBox>
                    <w:sizeAuto/>
                    <w:default w:val="0"/>
                  </w:checkBox>
                </w:ffData>
              </w:fldChar>
            </w:r>
            <w:r w:rsidR="00BB43C3" w:rsidRPr="008F0575">
              <w:rPr>
                <w:rFonts w:asciiTheme="minorHAnsi" w:eastAsia="SimSun" w:hAnsiTheme="minorHAnsi" w:cstheme="minorHAnsi"/>
              </w:rPr>
              <w:instrText xml:space="preserve"> FORMCHECKBOX </w:instrText>
            </w:r>
            <w:r w:rsidR="003D2D6D">
              <w:rPr>
                <w:rFonts w:asciiTheme="minorHAnsi" w:eastAsia="SimSun" w:hAnsiTheme="minorHAnsi" w:cstheme="minorHAnsi"/>
              </w:rPr>
            </w:r>
            <w:r w:rsidR="003D2D6D">
              <w:rPr>
                <w:rFonts w:asciiTheme="minorHAnsi" w:eastAsia="SimSun" w:hAnsiTheme="minorHAnsi" w:cstheme="minorHAnsi"/>
              </w:rPr>
              <w:fldChar w:fldCharType="separate"/>
            </w:r>
            <w:r w:rsidRPr="008F0575">
              <w:rPr>
                <w:rFonts w:asciiTheme="minorHAnsi" w:eastAsia="SimSun" w:hAnsiTheme="minorHAnsi" w:cstheme="minorHAnsi"/>
              </w:rPr>
              <w:fldChar w:fldCharType="end"/>
            </w:r>
            <w:r w:rsidR="00BB43C3" w:rsidRPr="008F0575">
              <w:rPr>
                <w:rFonts w:asciiTheme="minorHAnsi" w:eastAsia="SimSun" w:hAnsiTheme="minorHAnsi" w:cstheme="minorHAnsi"/>
              </w:rPr>
              <w:t xml:space="preserve"> DC</w:t>
            </w:r>
          </w:p>
        </w:tc>
      </w:tr>
      <w:tr w:rsidR="00BB43C3" w:rsidRPr="008F0575" w14:paraId="659D99FB" w14:textId="77777777" w:rsidTr="005E3F81">
        <w:trPr>
          <w:trHeight w:val="377"/>
          <w:jc w:val="center"/>
        </w:trPr>
        <w:tc>
          <w:tcPr>
            <w:tcW w:w="2076" w:type="dxa"/>
          </w:tcPr>
          <w:p w14:paraId="0DBD68E5" w14:textId="18D722DC" w:rsidR="00BB43C3" w:rsidRPr="008F0575" w:rsidRDefault="001A438C"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Acetaminophen</w:t>
            </w:r>
          </w:p>
        </w:tc>
        <w:tc>
          <w:tcPr>
            <w:tcW w:w="1253" w:type="dxa"/>
          </w:tcPr>
          <w:p w14:paraId="366DDDC0" w14:textId="711FDE86" w:rsidR="00BB43C3" w:rsidRPr="008F0575" w:rsidRDefault="001A438C"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65</w:t>
            </w:r>
            <w:r w:rsidR="002A1840" w:rsidRPr="008F0575">
              <w:rPr>
                <w:rFonts w:asciiTheme="minorHAnsi" w:eastAsia="SimSun" w:hAnsiTheme="minorHAnsi" w:cstheme="minorHAnsi"/>
              </w:rPr>
              <w:t>0</w:t>
            </w:r>
            <w:r w:rsidR="00DD01B5" w:rsidRPr="008F0575">
              <w:rPr>
                <w:rFonts w:asciiTheme="minorHAnsi" w:eastAsia="SimSun" w:hAnsiTheme="minorHAnsi" w:cstheme="minorHAnsi"/>
              </w:rPr>
              <w:t xml:space="preserve"> </w:t>
            </w:r>
            <w:r w:rsidR="00BB43C3" w:rsidRPr="008F0575">
              <w:rPr>
                <w:rFonts w:asciiTheme="minorHAnsi" w:eastAsia="SimSun" w:hAnsiTheme="minorHAnsi" w:cstheme="minorHAnsi"/>
              </w:rPr>
              <w:t>mg</w:t>
            </w:r>
          </w:p>
        </w:tc>
        <w:tc>
          <w:tcPr>
            <w:tcW w:w="1131" w:type="dxa"/>
          </w:tcPr>
          <w:p w14:paraId="2FE0F04F" w14:textId="77777777" w:rsidR="00BB43C3" w:rsidRPr="008F0575" w:rsidRDefault="00BB43C3"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PO</w:t>
            </w:r>
          </w:p>
        </w:tc>
        <w:tc>
          <w:tcPr>
            <w:tcW w:w="1530" w:type="dxa"/>
          </w:tcPr>
          <w:p w14:paraId="636FCD34" w14:textId="39ACE937" w:rsidR="00BB43C3" w:rsidRPr="008F0575" w:rsidRDefault="00444AA6"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 xml:space="preserve">Every </w:t>
            </w:r>
            <w:r w:rsidR="00BB43C3" w:rsidRPr="008F0575">
              <w:rPr>
                <w:rFonts w:asciiTheme="minorHAnsi" w:eastAsia="SimSun" w:hAnsiTheme="minorHAnsi" w:cstheme="minorHAnsi"/>
              </w:rPr>
              <w:t xml:space="preserve">4 </w:t>
            </w:r>
            <w:r w:rsidR="001A438C" w:rsidRPr="008F0575">
              <w:rPr>
                <w:rFonts w:asciiTheme="minorHAnsi" w:eastAsia="SimSun" w:hAnsiTheme="minorHAnsi" w:cstheme="minorHAnsi"/>
              </w:rPr>
              <w:t xml:space="preserve">-6 </w:t>
            </w:r>
            <w:r w:rsidR="00BB43C3" w:rsidRPr="008F0575">
              <w:rPr>
                <w:rFonts w:asciiTheme="minorHAnsi" w:eastAsia="SimSun" w:hAnsiTheme="minorHAnsi" w:cstheme="minorHAnsi"/>
              </w:rPr>
              <w:t>hours PRN neck pain</w:t>
            </w:r>
          </w:p>
        </w:tc>
        <w:tc>
          <w:tcPr>
            <w:tcW w:w="1653" w:type="dxa"/>
          </w:tcPr>
          <w:p w14:paraId="5320412B" w14:textId="77777777" w:rsidR="00BB43C3" w:rsidRPr="008F0575" w:rsidRDefault="00BB43C3" w:rsidP="008F0575">
            <w:pPr>
              <w:spacing w:after="0" w:line="240" w:lineRule="auto"/>
              <w:rPr>
                <w:rFonts w:asciiTheme="minorHAnsi" w:eastAsia="SimSun" w:hAnsiTheme="minorHAnsi" w:cstheme="minorHAnsi"/>
              </w:rPr>
            </w:pPr>
          </w:p>
        </w:tc>
        <w:tc>
          <w:tcPr>
            <w:tcW w:w="2176" w:type="dxa"/>
          </w:tcPr>
          <w:p w14:paraId="17710370" w14:textId="77777777" w:rsidR="00BB43C3" w:rsidRPr="008F0575" w:rsidRDefault="001D7172" w:rsidP="008F0575">
            <w:pPr>
              <w:spacing w:after="0" w:line="240" w:lineRule="auto"/>
              <w:jc w:val="center"/>
              <w:rPr>
                <w:rFonts w:asciiTheme="minorHAnsi" w:eastAsia="SimSun" w:hAnsiTheme="minorHAnsi" w:cstheme="minorHAnsi"/>
              </w:rPr>
            </w:pPr>
            <w:r w:rsidRPr="008F0575">
              <w:rPr>
                <w:rFonts w:asciiTheme="minorHAnsi" w:eastAsia="SimSun" w:hAnsiTheme="minorHAnsi" w:cstheme="minorHAnsi"/>
              </w:rPr>
              <w:fldChar w:fldCharType="begin">
                <w:ffData>
                  <w:name w:val=""/>
                  <w:enabled/>
                  <w:calcOnExit w:val="0"/>
                  <w:checkBox>
                    <w:sizeAuto/>
                    <w:default w:val="1"/>
                  </w:checkBox>
                </w:ffData>
              </w:fldChar>
            </w:r>
            <w:r w:rsidR="00BB43C3" w:rsidRPr="008F0575">
              <w:rPr>
                <w:rFonts w:asciiTheme="minorHAnsi" w:eastAsia="SimSun" w:hAnsiTheme="minorHAnsi" w:cstheme="minorHAnsi"/>
              </w:rPr>
              <w:instrText xml:space="preserve"> FORMCHECKBOX </w:instrText>
            </w:r>
            <w:r w:rsidR="003D2D6D">
              <w:rPr>
                <w:rFonts w:asciiTheme="minorHAnsi" w:eastAsia="SimSun" w:hAnsiTheme="minorHAnsi" w:cstheme="minorHAnsi"/>
              </w:rPr>
            </w:r>
            <w:r w:rsidR="003D2D6D">
              <w:rPr>
                <w:rFonts w:asciiTheme="minorHAnsi" w:eastAsia="SimSun" w:hAnsiTheme="minorHAnsi" w:cstheme="minorHAnsi"/>
              </w:rPr>
              <w:fldChar w:fldCharType="separate"/>
            </w:r>
            <w:r w:rsidRPr="008F0575">
              <w:rPr>
                <w:rFonts w:asciiTheme="minorHAnsi" w:eastAsia="SimSun" w:hAnsiTheme="minorHAnsi" w:cstheme="minorHAnsi"/>
              </w:rPr>
              <w:fldChar w:fldCharType="end"/>
            </w:r>
            <w:r w:rsidR="00BB43C3" w:rsidRPr="008F0575">
              <w:rPr>
                <w:rFonts w:asciiTheme="minorHAnsi" w:eastAsia="SimSun" w:hAnsiTheme="minorHAnsi" w:cstheme="minorHAnsi"/>
              </w:rPr>
              <w:t xml:space="preserve"> C       </w:t>
            </w:r>
            <w:r w:rsidRPr="008F0575">
              <w:rPr>
                <w:rFonts w:asciiTheme="minorHAnsi" w:eastAsia="SimSun" w:hAnsiTheme="minorHAnsi" w:cstheme="minorHAnsi"/>
              </w:rPr>
              <w:fldChar w:fldCharType="begin">
                <w:ffData>
                  <w:name w:val=""/>
                  <w:enabled/>
                  <w:calcOnExit w:val="0"/>
                  <w:checkBox>
                    <w:sizeAuto/>
                    <w:default w:val="0"/>
                  </w:checkBox>
                </w:ffData>
              </w:fldChar>
            </w:r>
            <w:r w:rsidR="00BB43C3" w:rsidRPr="008F0575">
              <w:rPr>
                <w:rFonts w:asciiTheme="minorHAnsi" w:eastAsia="SimSun" w:hAnsiTheme="minorHAnsi" w:cstheme="minorHAnsi"/>
              </w:rPr>
              <w:instrText xml:space="preserve"> FORMCHECKBOX </w:instrText>
            </w:r>
            <w:r w:rsidR="003D2D6D">
              <w:rPr>
                <w:rFonts w:asciiTheme="minorHAnsi" w:eastAsia="SimSun" w:hAnsiTheme="minorHAnsi" w:cstheme="minorHAnsi"/>
              </w:rPr>
            </w:r>
            <w:r w:rsidR="003D2D6D">
              <w:rPr>
                <w:rFonts w:asciiTheme="minorHAnsi" w:eastAsia="SimSun" w:hAnsiTheme="minorHAnsi" w:cstheme="minorHAnsi"/>
              </w:rPr>
              <w:fldChar w:fldCharType="separate"/>
            </w:r>
            <w:r w:rsidRPr="008F0575">
              <w:rPr>
                <w:rFonts w:asciiTheme="minorHAnsi" w:eastAsia="SimSun" w:hAnsiTheme="minorHAnsi" w:cstheme="minorHAnsi"/>
              </w:rPr>
              <w:fldChar w:fldCharType="end"/>
            </w:r>
            <w:r w:rsidR="00BB43C3" w:rsidRPr="008F0575">
              <w:rPr>
                <w:rFonts w:asciiTheme="minorHAnsi" w:eastAsia="SimSun" w:hAnsiTheme="minorHAnsi" w:cstheme="minorHAnsi"/>
              </w:rPr>
              <w:t xml:space="preserve"> DC</w:t>
            </w:r>
          </w:p>
        </w:tc>
      </w:tr>
    </w:tbl>
    <w:p w14:paraId="54C797FC" w14:textId="7E727D1E" w:rsidR="004F5CF2" w:rsidRPr="008F0575" w:rsidRDefault="004F5CF2" w:rsidP="008F0575">
      <w:pPr>
        <w:spacing w:after="0" w:line="240" w:lineRule="auto"/>
        <w:rPr>
          <w:rFonts w:asciiTheme="minorHAnsi" w:eastAsia="Calibri" w:hAnsiTheme="minorHAnsi" w:cstheme="minorHAnsi"/>
          <w:bCs/>
          <w:sz w:val="24"/>
          <w:szCs w:val="24"/>
        </w:rPr>
      </w:pPr>
    </w:p>
    <w:p w14:paraId="19E90567" w14:textId="77777777" w:rsidR="00D06441" w:rsidRPr="008F0575" w:rsidRDefault="00D06441" w:rsidP="008F0575">
      <w:pPr>
        <w:spacing w:after="0" w:line="240" w:lineRule="auto"/>
        <w:rPr>
          <w:rFonts w:asciiTheme="minorHAnsi" w:hAnsiTheme="minorHAnsi" w:cstheme="minorHAnsi"/>
          <w:bCs/>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D06441" w:rsidRPr="008F0575" w14:paraId="02EE306B" w14:textId="77777777" w:rsidTr="00AB6C4B">
        <w:tc>
          <w:tcPr>
            <w:tcW w:w="9288" w:type="dxa"/>
          </w:tcPr>
          <w:p w14:paraId="1B810069" w14:textId="0B1F8631" w:rsidR="00D06441" w:rsidRPr="008F0575" w:rsidRDefault="00D06441" w:rsidP="00AB6C4B">
            <w:pPr>
              <w:rPr>
                <w:rFonts w:asciiTheme="minorHAnsi" w:hAnsiTheme="minorHAnsi" w:cstheme="minorHAnsi"/>
              </w:rPr>
            </w:pPr>
            <w:r w:rsidRPr="008F0575">
              <w:rPr>
                <w:rFonts w:asciiTheme="minorHAnsi" w:hAnsiTheme="minorHAnsi" w:cstheme="minorHAnsi"/>
              </w:rPr>
              <w:t xml:space="preserve">Signature RN:  </w:t>
            </w:r>
            <w:r w:rsidR="00495F07" w:rsidRPr="008F0575">
              <w:rPr>
                <w:rFonts w:ascii="Lucida Handwriting" w:hAnsi="Lucida Handwriting" w:cstheme="minorHAnsi"/>
              </w:rPr>
              <w:t>Lisa Sousa, RN</w:t>
            </w:r>
          </w:p>
          <w:p w14:paraId="3EF97444" w14:textId="61CC04E8" w:rsidR="00D06441" w:rsidRPr="008F0575" w:rsidRDefault="00D06441" w:rsidP="00AB6C4B">
            <w:pPr>
              <w:rPr>
                <w:rFonts w:asciiTheme="minorHAnsi" w:hAnsiTheme="minorHAnsi" w:cstheme="minorHAnsi"/>
              </w:rPr>
            </w:pPr>
            <w:r w:rsidRPr="008F0575">
              <w:rPr>
                <w:rFonts w:asciiTheme="minorHAnsi" w:hAnsiTheme="minorHAnsi" w:cstheme="minorHAnsi"/>
              </w:rPr>
              <w:t xml:space="preserve">Print Name: </w:t>
            </w:r>
            <w:r w:rsidR="00495F07" w:rsidRPr="008F0575">
              <w:rPr>
                <w:rFonts w:asciiTheme="minorHAnsi" w:hAnsiTheme="minorHAnsi" w:cstheme="minorHAnsi"/>
              </w:rPr>
              <w:t>Lisa Sousa, RN</w:t>
            </w:r>
            <w:r w:rsidRPr="008F0575">
              <w:rPr>
                <w:rFonts w:asciiTheme="minorHAnsi" w:hAnsiTheme="minorHAnsi" w:cstheme="minorHAnsi"/>
              </w:rPr>
              <w:t xml:space="preserve">                                                                                       Date: </w:t>
            </w:r>
            <w:r w:rsidR="00495F07" w:rsidRPr="008F0575">
              <w:rPr>
                <w:rFonts w:asciiTheme="minorHAnsi" w:hAnsiTheme="minorHAnsi" w:cstheme="minorHAnsi"/>
              </w:rPr>
              <w:t>today</w:t>
            </w:r>
          </w:p>
        </w:tc>
      </w:tr>
    </w:tbl>
    <w:p w14:paraId="06C438F0" w14:textId="437FE911" w:rsidR="00D06441" w:rsidRPr="008F0575" w:rsidRDefault="00D06441" w:rsidP="00D06441">
      <w:pPr>
        <w:rPr>
          <w:rFonts w:asciiTheme="minorHAnsi" w:hAnsiTheme="minorHAnsi" w:cstheme="minorHAnsi"/>
        </w:rPr>
      </w:pPr>
    </w:p>
    <w:p w14:paraId="30C90E48" w14:textId="77777777" w:rsidR="00D06441" w:rsidRPr="008F0575" w:rsidRDefault="00D06441" w:rsidP="00D06441">
      <w:pPr>
        <w:pBdr>
          <w:top w:val="single" w:sz="36" w:space="1" w:color="auto"/>
        </w:pBdr>
        <w:rPr>
          <w:rFonts w:asciiTheme="minorHAnsi" w:hAnsiTheme="minorHAnsi" w:cstheme="minorHAnsi"/>
        </w:rPr>
      </w:pPr>
    </w:p>
    <w:p w14:paraId="2C35A861" w14:textId="66B31BB9" w:rsidR="00D06441" w:rsidRPr="008F0575" w:rsidRDefault="00D06441" w:rsidP="00D06441">
      <w:pPr>
        <w:pBdr>
          <w:top w:val="single" w:sz="36" w:space="1" w:color="auto"/>
        </w:pBdr>
        <w:rPr>
          <w:rFonts w:asciiTheme="minorHAnsi" w:hAnsiTheme="minorHAnsi" w:cstheme="minorHAnsi"/>
        </w:rPr>
      </w:pPr>
      <w:r w:rsidRPr="008F0575">
        <w:rPr>
          <w:rFonts w:asciiTheme="minorHAnsi" w:hAnsiTheme="minorHAnsi" w:cstheme="minorHAnsi"/>
        </w:rPr>
        <w:t>Reviewed by</w:t>
      </w:r>
      <w:r w:rsidR="005B3634" w:rsidRPr="008F0575">
        <w:rPr>
          <w:rFonts w:asciiTheme="minorHAnsi" w:hAnsiTheme="minorHAnsi" w:cstheme="minorHAnsi"/>
        </w:rPr>
        <w:t xml:space="preserve"> </w:t>
      </w:r>
      <w:r w:rsidR="005B3634" w:rsidRPr="008F0575">
        <w:rPr>
          <w:rFonts w:asciiTheme="minorHAnsi" w:hAnsiTheme="minorHAnsi" w:cstheme="minorHAnsi"/>
          <w:u w:val="single"/>
        </w:rPr>
        <w:tab/>
      </w:r>
      <w:r w:rsidR="00495F07" w:rsidRPr="008F0575">
        <w:rPr>
          <w:rFonts w:asciiTheme="minorHAnsi" w:hAnsiTheme="minorHAnsi" w:cstheme="minorHAnsi"/>
          <w:u w:val="single"/>
        </w:rPr>
        <w:t>Annette Parks, MD</w:t>
      </w:r>
      <w:r w:rsidR="005B3634" w:rsidRPr="008F0575">
        <w:rPr>
          <w:rFonts w:asciiTheme="minorHAnsi" w:hAnsiTheme="minorHAnsi" w:cstheme="minorHAnsi"/>
          <w:u w:val="single"/>
        </w:rPr>
        <w:tab/>
      </w:r>
      <w:r w:rsidR="005B3634" w:rsidRPr="008F0575">
        <w:rPr>
          <w:rFonts w:asciiTheme="minorHAnsi" w:hAnsiTheme="minorHAnsi" w:cstheme="minorHAnsi"/>
        </w:rPr>
        <w:tab/>
      </w:r>
      <w:r w:rsidRPr="008F0575">
        <w:rPr>
          <w:rFonts w:asciiTheme="minorHAnsi" w:hAnsiTheme="minorHAnsi" w:cstheme="minorHAnsi"/>
        </w:rPr>
        <w:t>Date</w:t>
      </w:r>
      <w:r w:rsidR="005B3634" w:rsidRPr="008F0575">
        <w:rPr>
          <w:rFonts w:asciiTheme="minorHAnsi" w:hAnsiTheme="minorHAnsi" w:cstheme="minorHAnsi"/>
        </w:rPr>
        <w:t xml:space="preserve"> </w:t>
      </w:r>
      <w:r w:rsidR="005B3634" w:rsidRPr="008F0575">
        <w:rPr>
          <w:rFonts w:asciiTheme="minorHAnsi" w:hAnsiTheme="minorHAnsi" w:cstheme="minorHAnsi"/>
          <w:u w:val="single"/>
        </w:rPr>
        <w:t xml:space="preserve">     </w:t>
      </w:r>
      <w:r w:rsidR="00444AA6" w:rsidRPr="008F0575">
        <w:rPr>
          <w:rFonts w:asciiTheme="minorHAnsi" w:hAnsiTheme="minorHAnsi" w:cstheme="minorHAnsi"/>
          <w:u w:val="single"/>
        </w:rPr>
        <w:t>today</w:t>
      </w:r>
      <w:r w:rsidR="005B3634" w:rsidRPr="008F0575">
        <w:rPr>
          <w:rFonts w:asciiTheme="minorHAnsi" w:hAnsiTheme="minorHAnsi" w:cstheme="minorHAnsi"/>
          <w:u w:val="single"/>
        </w:rPr>
        <w:tab/>
      </w:r>
      <w:r w:rsidR="005B3634" w:rsidRPr="008F0575">
        <w:rPr>
          <w:rFonts w:asciiTheme="minorHAnsi" w:hAnsiTheme="minorHAnsi" w:cstheme="minorHAnsi"/>
          <w:u w:val="single"/>
        </w:rPr>
        <w:tab/>
      </w:r>
    </w:p>
    <w:p w14:paraId="21895FBA" w14:textId="581B3658" w:rsidR="00D06441" w:rsidRPr="008F0575" w:rsidRDefault="00D06441" w:rsidP="00D06441">
      <w:pPr>
        <w:pBdr>
          <w:top w:val="single" w:sz="36" w:space="1" w:color="auto"/>
        </w:pBdr>
        <w:rPr>
          <w:rFonts w:asciiTheme="minorHAnsi" w:hAnsiTheme="minorHAnsi" w:cstheme="minorHAnsi"/>
        </w:rPr>
      </w:pPr>
      <w:r w:rsidRPr="008F0575">
        <w:rPr>
          <w:rFonts w:asciiTheme="minorHAnsi" w:hAnsiTheme="minorHAnsi" w:cstheme="minorHAnsi"/>
        </w:rPr>
        <w:t>Reviewed by</w:t>
      </w:r>
      <w:r w:rsidR="005B3634" w:rsidRPr="008F0575">
        <w:rPr>
          <w:rFonts w:asciiTheme="minorHAnsi" w:hAnsiTheme="minorHAnsi" w:cstheme="minorHAnsi"/>
        </w:rPr>
        <w:t xml:space="preserve"> </w:t>
      </w:r>
      <w:r w:rsidRPr="008F0575">
        <w:rPr>
          <w:rFonts w:asciiTheme="minorHAnsi" w:hAnsiTheme="minorHAnsi" w:cstheme="minorHAnsi"/>
        </w:rPr>
        <w:t>_____________________</w:t>
      </w:r>
      <w:r w:rsidR="005B3634" w:rsidRPr="008F0575">
        <w:rPr>
          <w:rFonts w:asciiTheme="minorHAnsi" w:hAnsiTheme="minorHAnsi" w:cstheme="minorHAnsi"/>
        </w:rPr>
        <w:tab/>
      </w:r>
      <w:r w:rsidR="005B3634" w:rsidRPr="008F0575">
        <w:rPr>
          <w:rFonts w:asciiTheme="minorHAnsi" w:hAnsiTheme="minorHAnsi" w:cstheme="minorHAnsi"/>
        </w:rPr>
        <w:tab/>
      </w:r>
      <w:r w:rsidRPr="008F0575">
        <w:rPr>
          <w:rFonts w:asciiTheme="minorHAnsi" w:hAnsiTheme="minorHAnsi" w:cstheme="minorHAnsi"/>
        </w:rPr>
        <w:t>Date</w:t>
      </w:r>
      <w:r w:rsidR="005B3634" w:rsidRPr="008F0575">
        <w:rPr>
          <w:rFonts w:asciiTheme="minorHAnsi" w:hAnsiTheme="minorHAnsi" w:cstheme="minorHAnsi"/>
        </w:rPr>
        <w:t xml:space="preserve"> </w:t>
      </w:r>
      <w:r w:rsidRPr="008F0575">
        <w:rPr>
          <w:rFonts w:asciiTheme="minorHAnsi" w:hAnsiTheme="minorHAnsi" w:cstheme="minorHAnsi"/>
        </w:rPr>
        <w:t>_____________</w:t>
      </w:r>
      <w:r w:rsidR="005B3634" w:rsidRPr="008F0575">
        <w:rPr>
          <w:rFonts w:asciiTheme="minorHAnsi" w:hAnsiTheme="minorHAnsi" w:cstheme="minorHAnsi"/>
        </w:rPr>
        <w:t>__</w:t>
      </w:r>
    </w:p>
    <w:p w14:paraId="669C1B76" w14:textId="3F5073D2" w:rsidR="00AB49C4" w:rsidRPr="008F0575" w:rsidRDefault="00AB49C4" w:rsidP="008F0575">
      <w:pPr>
        <w:spacing w:after="0"/>
        <w:rPr>
          <w:rFonts w:asciiTheme="minorHAnsi" w:hAnsiTheme="minorHAnsi" w:cstheme="minorHAnsi"/>
          <w:b/>
          <w:sz w:val="24"/>
          <w:szCs w:val="24"/>
          <w:u w:val="single"/>
        </w:rPr>
      </w:pPr>
    </w:p>
    <w:p w14:paraId="6F9F8DB0" w14:textId="77777777" w:rsidR="008F0575" w:rsidRDefault="008F0575" w:rsidP="008F0575">
      <w:pPr>
        <w:spacing w:after="0" w:line="240" w:lineRule="auto"/>
        <w:rPr>
          <w:rFonts w:asciiTheme="minorHAnsi" w:hAnsiTheme="minorHAnsi" w:cstheme="minorHAnsi"/>
          <w:sz w:val="24"/>
          <w:szCs w:val="24"/>
        </w:rPr>
        <w:sectPr w:rsidR="008F0575" w:rsidSect="008E04F6">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pPr>
    </w:p>
    <w:p w14:paraId="114F6987" w14:textId="77777777" w:rsidR="003D2D6D" w:rsidRPr="003E7FB2" w:rsidRDefault="003D2D6D" w:rsidP="003D2D6D">
      <w:pPr>
        <w:spacing w:after="0" w:line="240" w:lineRule="auto"/>
        <w:rPr>
          <w:rFonts w:ascii="Times New Roman" w:hAnsi="Times New Roman"/>
          <w:bCs/>
          <w:spacing w:val="-6"/>
          <w:kern w:val="18"/>
        </w:rPr>
      </w:pPr>
      <w:r w:rsidRPr="003E7FB2">
        <w:rPr>
          <w:rFonts w:ascii="Times New Roman" w:hAnsi="Times New Roman"/>
          <w:bCs/>
          <w:spacing w:val="-6"/>
          <w:kern w:val="18"/>
        </w:rPr>
        <w:lastRenderedPageBreak/>
        <w:t>BEST TOOLS:</w:t>
      </w:r>
    </w:p>
    <w:p w14:paraId="2E901492" w14:textId="77777777" w:rsidR="003D2D6D" w:rsidRPr="00C8160C" w:rsidRDefault="003D2D6D" w:rsidP="003D2D6D">
      <w:pPr>
        <w:spacing w:after="0" w:line="240" w:lineRule="auto"/>
        <w:rPr>
          <w:i/>
          <w:iCs/>
          <w:kern w:val="18"/>
          <w:sz w:val="20"/>
          <w:szCs w:val="20"/>
        </w:rPr>
      </w:pPr>
      <w:r w:rsidRPr="00C8160C">
        <w:rPr>
          <w:rFonts w:ascii="Garamond" w:hAnsi="Garamond" w:cstheme="minorHAnsi"/>
          <w:bCs/>
          <w:kern w:val="18"/>
        </w:rPr>
        <w:t xml:space="preserve">Family Questionnaire </w:t>
      </w:r>
      <w:r w:rsidRPr="00C8160C">
        <w:rPr>
          <w:rFonts w:ascii="Garamond" w:hAnsi="Garamond" w:cstheme="minorHAnsi"/>
          <w:bCs/>
          <w:i/>
          <w:iCs/>
          <w:kern w:val="18"/>
          <w:vertAlign w:val="superscript"/>
        </w:rPr>
        <w:t>iii</w:t>
      </w:r>
    </w:p>
    <w:p w14:paraId="6871E52D" w14:textId="77777777" w:rsidR="003D2D6D" w:rsidRPr="00542E9F" w:rsidRDefault="003D2D6D" w:rsidP="003D2D6D">
      <w:pPr>
        <w:spacing w:after="0" w:line="240" w:lineRule="auto"/>
        <w:rPr>
          <w:rFonts w:ascii="Garamond" w:hAnsi="Garamond" w:cstheme="minorHAnsi"/>
          <w:bCs/>
          <w:sz w:val="24"/>
          <w:szCs w:val="24"/>
        </w:rPr>
      </w:pPr>
    </w:p>
    <w:p w14:paraId="7471DBC4" w14:textId="77777777" w:rsidR="003D2D6D" w:rsidRPr="003C631A" w:rsidRDefault="003D2D6D" w:rsidP="003D2D6D">
      <w:pPr>
        <w:spacing w:after="0" w:line="240" w:lineRule="auto"/>
        <w:rPr>
          <w:rFonts w:ascii="Garamond" w:hAnsi="Garamond" w:cstheme="minorHAnsi"/>
          <w:bCs/>
          <w:sz w:val="18"/>
          <w:szCs w:val="18"/>
        </w:rPr>
      </w:pPr>
      <w:r w:rsidRPr="003C631A">
        <w:rPr>
          <w:rFonts w:ascii="Garamond" w:hAnsi="Garamond" w:cstheme="minorHAnsi"/>
          <w:bCs/>
          <w:sz w:val="18"/>
          <w:szCs w:val="18"/>
        </w:rPr>
        <w:t xml:space="preserve">Please answer the following questions. This information will help us provide better care for </w:t>
      </w:r>
      <w:proofErr w:type="gramStart"/>
      <w:r w:rsidRPr="003C631A">
        <w:rPr>
          <w:rFonts w:ascii="Garamond" w:hAnsi="Garamond" w:cstheme="minorHAnsi"/>
          <w:bCs/>
          <w:sz w:val="18"/>
          <w:szCs w:val="18"/>
        </w:rPr>
        <w:t>your</w:t>
      </w:r>
      <w:proofErr w:type="gramEnd"/>
      <w:r w:rsidRPr="003C631A">
        <w:rPr>
          <w:rFonts w:ascii="Garamond" w:hAnsi="Garamond" w:cstheme="minorHAnsi"/>
          <w:bCs/>
          <w:sz w:val="18"/>
          <w:szCs w:val="18"/>
        </w:rPr>
        <w:t xml:space="preserve"> family member or friend. Thinking back over the past six </w:t>
      </w:r>
      <w:proofErr w:type="gramStart"/>
      <w:r w:rsidRPr="003C631A">
        <w:rPr>
          <w:rFonts w:ascii="Garamond" w:hAnsi="Garamond" w:cstheme="minorHAnsi"/>
          <w:bCs/>
          <w:sz w:val="18"/>
          <w:szCs w:val="18"/>
        </w:rPr>
        <w:t>months,</w:t>
      </w:r>
      <w:proofErr w:type="gramEnd"/>
      <w:r w:rsidRPr="003C631A">
        <w:rPr>
          <w:rFonts w:ascii="Garamond" w:hAnsi="Garamond" w:cstheme="minorHAnsi"/>
          <w:bCs/>
          <w:sz w:val="18"/>
          <w:szCs w:val="18"/>
        </w:rPr>
        <w:t xml:space="preserve"> before hospitalization, would you say your family member or friend has experienced or had problems with any of the following?</w:t>
      </w:r>
    </w:p>
    <w:p w14:paraId="4F08E809" w14:textId="77777777" w:rsidR="003D2D6D" w:rsidRPr="003C631A" w:rsidRDefault="003D2D6D" w:rsidP="003D2D6D">
      <w:pPr>
        <w:spacing w:after="0" w:line="240" w:lineRule="auto"/>
        <w:rPr>
          <w:rFonts w:ascii="Garamond" w:hAnsi="Garamond" w:cstheme="minorHAnsi"/>
          <w:bCs/>
          <w:sz w:val="18"/>
          <w:szCs w:val="18"/>
        </w:rPr>
      </w:pPr>
      <w:r w:rsidRPr="003C631A">
        <w:rPr>
          <w:rFonts w:ascii="Garamond" w:hAnsi="Garamond" w:cstheme="minorHAnsi"/>
          <w:bCs/>
          <w:sz w:val="18"/>
          <w:szCs w:val="18"/>
        </w:rPr>
        <w:t>Please circle the answer.</w:t>
      </w:r>
    </w:p>
    <w:p w14:paraId="23BA8899" w14:textId="77777777" w:rsidR="003D2D6D" w:rsidRPr="003C631A" w:rsidRDefault="003D2D6D" w:rsidP="003D2D6D">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1355"/>
        <w:gridCol w:w="1350"/>
        <w:gridCol w:w="1345"/>
        <w:gridCol w:w="630"/>
      </w:tblGrid>
      <w:tr w:rsidR="003D2D6D" w:rsidRPr="003C631A" w14:paraId="7D32E9C7" w14:textId="77777777" w:rsidTr="00F30167">
        <w:tc>
          <w:tcPr>
            <w:tcW w:w="4855" w:type="dxa"/>
          </w:tcPr>
          <w:p w14:paraId="46171B91"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1. Repeating or asking the same thing over and over.</w:t>
            </w:r>
          </w:p>
        </w:tc>
        <w:tc>
          <w:tcPr>
            <w:tcW w:w="1355" w:type="dxa"/>
          </w:tcPr>
          <w:p w14:paraId="7F89562D"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52BBE7A5" w14:textId="77777777" w:rsidR="003D2D6D" w:rsidRPr="003C631A" w:rsidRDefault="003D2D6D" w:rsidP="00F30167">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Sometimes</w:t>
            </w:r>
          </w:p>
        </w:tc>
        <w:tc>
          <w:tcPr>
            <w:tcW w:w="1345" w:type="dxa"/>
          </w:tcPr>
          <w:p w14:paraId="0DB282FB"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14578917"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3D2D6D" w:rsidRPr="003C631A" w14:paraId="462264C1" w14:textId="77777777" w:rsidTr="00F30167">
        <w:tc>
          <w:tcPr>
            <w:tcW w:w="4855" w:type="dxa"/>
          </w:tcPr>
          <w:p w14:paraId="253F80DD"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2. Forgetting appointments, family occasions, holidays?</w:t>
            </w:r>
          </w:p>
        </w:tc>
        <w:tc>
          <w:tcPr>
            <w:tcW w:w="1355" w:type="dxa"/>
          </w:tcPr>
          <w:p w14:paraId="103F64A5"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6B04D6EB"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33B5F26D" w14:textId="77777777" w:rsidR="003D2D6D" w:rsidRPr="003C631A" w:rsidRDefault="003D2D6D" w:rsidP="00F30167">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Frequently</w:t>
            </w:r>
          </w:p>
        </w:tc>
        <w:tc>
          <w:tcPr>
            <w:tcW w:w="630" w:type="dxa"/>
          </w:tcPr>
          <w:p w14:paraId="66221F94"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3D2D6D" w:rsidRPr="003C631A" w14:paraId="739B3749" w14:textId="77777777" w:rsidTr="00F30167">
        <w:tc>
          <w:tcPr>
            <w:tcW w:w="4855" w:type="dxa"/>
          </w:tcPr>
          <w:p w14:paraId="308020D9"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3. Writing checks, paying bills, balancing the checkbook?</w:t>
            </w:r>
          </w:p>
        </w:tc>
        <w:tc>
          <w:tcPr>
            <w:tcW w:w="1355" w:type="dxa"/>
          </w:tcPr>
          <w:p w14:paraId="3E78EB6A"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3FEC1F65"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607D3005"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Frequently</w:t>
            </w:r>
          </w:p>
        </w:tc>
        <w:tc>
          <w:tcPr>
            <w:tcW w:w="630" w:type="dxa"/>
          </w:tcPr>
          <w:p w14:paraId="3DA810D9"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3D2D6D" w:rsidRPr="003C631A" w14:paraId="2C35802D" w14:textId="77777777" w:rsidTr="00F30167">
        <w:tc>
          <w:tcPr>
            <w:tcW w:w="4855" w:type="dxa"/>
          </w:tcPr>
          <w:p w14:paraId="24A4DF49"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4. Shopping independently for clothing or groceries?</w:t>
            </w:r>
          </w:p>
        </w:tc>
        <w:tc>
          <w:tcPr>
            <w:tcW w:w="1355" w:type="dxa"/>
          </w:tcPr>
          <w:p w14:paraId="6416BF6C"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57BA6C26"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25D3C672"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4870D8AF"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3D2D6D" w:rsidRPr="003C631A" w14:paraId="46400E60" w14:textId="77777777" w:rsidTr="00F30167">
        <w:tc>
          <w:tcPr>
            <w:tcW w:w="4855" w:type="dxa"/>
          </w:tcPr>
          <w:p w14:paraId="1B830695"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5. Taking medications according to instructions?</w:t>
            </w:r>
          </w:p>
        </w:tc>
        <w:tc>
          <w:tcPr>
            <w:tcW w:w="1355" w:type="dxa"/>
          </w:tcPr>
          <w:p w14:paraId="0CA03981"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79CAC641"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732494E2"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5D70AA3F"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3D2D6D" w:rsidRPr="003C631A" w14:paraId="7AD5E9CE" w14:textId="77777777" w:rsidTr="00F30167">
        <w:tc>
          <w:tcPr>
            <w:tcW w:w="4855" w:type="dxa"/>
          </w:tcPr>
          <w:p w14:paraId="22744A66"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6. Getting lost while walking or driving in familiar places?</w:t>
            </w:r>
          </w:p>
        </w:tc>
        <w:tc>
          <w:tcPr>
            <w:tcW w:w="1355" w:type="dxa"/>
          </w:tcPr>
          <w:p w14:paraId="6256F681"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3D3BAFB2"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35D00AAB"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09361525"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3D2D6D" w:rsidRPr="003C631A" w14:paraId="10FCE987" w14:textId="77777777" w:rsidTr="00F30167">
        <w:tc>
          <w:tcPr>
            <w:tcW w:w="4855" w:type="dxa"/>
          </w:tcPr>
          <w:p w14:paraId="7B777AF8"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7. Making decisions that arise in everyday living?</w:t>
            </w:r>
          </w:p>
        </w:tc>
        <w:tc>
          <w:tcPr>
            <w:tcW w:w="1355" w:type="dxa"/>
          </w:tcPr>
          <w:p w14:paraId="31B5751B"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195A4DC6"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38666AEA"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4C205F82"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bl>
    <w:p w14:paraId="519797B7" w14:textId="77777777" w:rsidR="003D2D6D" w:rsidRPr="003C631A" w:rsidRDefault="003D2D6D" w:rsidP="003D2D6D">
      <w:pPr>
        <w:spacing w:after="0" w:line="240" w:lineRule="auto"/>
        <w:rPr>
          <w:rFonts w:ascii="Garamond" w:hAnsi="Garamond" w:cstheme="minorHAnsi"/>
          <w:bCs/>
          <w:sz w:val="18"/>
          <w:szCs w:val="18"/>
        </w:rPr>
      </w:pPr>
    </w:p>
    <w:p w14:paraId="3FA41FBF" w14:textId="77777777" w:rsidR="003D2D6D" w:rsidRDefault="003D2D6D" w:rsidP="003D2D6D">
      <w:pPr>
        <w:spacing w:after="0" w:line="240" w:lineRule="auto"/>
        <w:rPr>
          <w:rFonts w:ascii="Garamond" w:hAnsi="Garamond" w:cstheme="minorHAnsi"/>
          <w:bCs/>
          <w:sz w:val="18"/>
          <w:szCs w:val="18"/>
        </w:rPr>
      </w:pPr>
      <w:r>
        <w:rPr>
          <w:rFonts w:ascii="Garamond" w:hAnsi="Garamond" w:cstheme="minorHAnsi"/>
          <w:bCs/>
          <w:sz w:val="18"/>
          <w:szCs w:val="18"/>
        </w:rPr>
        <w:t>Relationship to patient _</w:t>
      </w:r>
      <w:r w:rsidRPr="001376EA">
        <w:rPr>
          <w:rFonts w:ascii="Lucida Handwriting" w:hAnsi="Lucida Handwriting" w:cstheme="minorHAnsi"/>
          <w:bCs/>
          <w:color w:val="1F497D" w:themeColor="text2"/>
          <w:sz w:val="18"/>
          <w:szCs w:val="18"/>
          <w:u w:val="single" w:color="000000" w:themeColor="text1"/>
        </w:rPr>
        <w:t>Judy Jones - daughter</w:t>
      </w:r>
      <w:r>
        <w:rPr>
          <w:rFonts w:ascii="Garamond" w:hAnsi="Garamond" w:cstheme="minorHAnsi"/>
          <w:bCs/>
          <w:sz w:val="18"/>
          <w:szCs w:val="18"/>
        </w:rPr>
        <w:t>_(</w:t>
      </w:r>
      <w:r>
        <w:rPr>
          <w:rFonts w:ascii="Garamond" w:hAnsi="Garamond" w:cstheme="minorHAnsi"/>
          <w:bCs/>
          <w:i/>
          <w:iCs/>
          <w:sz w:val="18"/>
          <w:szCs w:val="18"/>
        </w:rPr>
        <w:t>spouse, son, daughter, brother, sister, grandchild, friend, etc.</w:t>
      </w:r>
      <w:r>
        <w:rPr>
          <w:rFonts w:ascii="Garamond" w:hAnsi="Garamond" w:cstheme="minorHAnsi"/>
          <w:bCs/>
          <w:sz w:val="18"/>
          <w:szCs w:val="18"/>
        </w:rPr>
        <w:t>)</w:t>
      </w:r>
    </w:p>
    <w:p w14:paraId="1662BB2E" w14:textId="77777777" w:rsidR="003D2D6D" w:rsidRDefault="003D2D6D" w:rsidP="003D2D6D">
      <w:pPr>
        <w:spacing w:after="0" w:line="240" w:lineRule="auto"/>
        <w:rPr>
          <w:rFonts w:ascii="Garamond" w:hAnsi="Garamond" w:cstheme="minorHAnsi"/>
          <w:bCs/>
          <w:sz w:val="18"/>
          <w:szCs w:val="18"/>
        </w:rPr>
      </w:pPr>
      <w:r>
        <w:rPr>
          <w:rFonts w:ascii="Garamond" w:hAnsi="Garamond" w:cstheme="minorHAnsi"/>
          <w:bCs/>
          <w:sz w:val="18"/>
          <w:szCs w:val="18"/>
        </w:rPr>
        <w:t>This information will be given to the patient’s primary health care provider. Thank you for your help.</w:t>
      </w:r>
    </w:p>
    <w:p w14:paraId="64B3908D" w14:textId="77777777" w:rsidR="003D2D6D" w:rsidRDefault="003D2D6D" w:rsidP="003D2D6D">
      <w:pPr>
        <w:spacing w:after="0" w:line="240" w:lineRule="auto"/>
        <w:rPr>
          <w:rFonts w:ascii="Garamond" w:hAnsi="Garamond" w:cstheme="minorHAnsi"/>
          <w:bCs/>
          <w:sz w:val="18"/>
          <w:szCs w:val="18"/>
        </w:rPr>
      </w:pPr>
    </w:p>
    <w:p w14:paraId="57BD5DF1" w14:textId="77777777" w:rsidR="003D2D6D" w:rsidRDefault="003D2D6D" w:rsidP="003D2D6D">
      <w:pPr>
        <w:spacing w:after="0" w:line="240" w:lineRule="auto"/>
        <w:rPr>
          <w:rFonts w:ascii="Garamond" w:hAnsi="Garamond" w:cstheme="minorHAnsi"/>
          <w:bCs/>
          <w:sz w:val="18"/>
          <w:szCs w:val="18"/>
        </w:rPr>
      </w:pPr>
    </w:p>
    <w:p w14:paraId="16C9D5E6" w14:textId="77777777" w:rsidR="003D2D6D" w:rsidRDefault="003D2D6D" w:rsidP="003D2D6D">
      <w:pPr>
        <w:spacing w:after="0" w:line="240" w:lineRule="auto"/>
        <w:rPr>
          <w:rFonts w:ascii="Garamond" w:hAnsi="Garamond" w:cstheme="minorHAnsi"/>
          <w:bCs/>
          <w:sz w:val="18"/>
          <w:szCs w:val="18"/>
        </w:rPr>
      </w:pPr>
      <w:r>
        <w:rPr>
          <w:rFonts w:ascii="Garamond" w:hAnsi="Garamond" w:cstheme="minorHAnsi"/>
          <w:bCs/>
          <w:sz w:val="18"/>
          <w:szCs w:val="18"/>
        </w:rPr>
        <w:t>How to Use the Family Questionnaire:</w:t>
      </w:r>
    </w:p>
    <w:p w14:paraId="581F88E2" w14:textId="77777777" w:rsidR="003D2D6D" w:rsidRDefault="003D2D6D" w:rsidP="003D2D6D">
      <w:pPr>
        <w:spacing w:after="0" w:line="240" w:lineRule="auto"/>
        <w:rPr>
          <w:rFonts w:ascii="Garamond" w:hAnsi="Garamond" w:cstheme="minorHAnsi"/>
          <w:bCs/>
          <w:sz w:val="17"/>
          <w:szCs w:val="17"/>
        </w:rPr>
      </w:pPr>
      <w:r w:rsidRPr="003A3C79">
        <w:rPr>
          <w:rFonts w:ascii="Garamond" w:hAnsi="Garamond" w:cstheme="minorHAnsi"/>
          <w:bCs/>
          <w:sz w:val="17"/>
          <w:szCs w:val="17"/>
        </w:rPr>
        <w:t xml:space="preserve">If a family member or friend is with the patient, tell the patient you have a few questions for his or her family member or friend that will help you find out </w:t>
      </w:r>
      <w:proofErr w:type="gramStart"/>
      <w:r w:rsidRPr="003A3C79">
        <w:rPr>
          <w:rFonts w:ascii="Garamond" w:hAnsi="Garamond" w:cstheme="minorHAnsi"/>
          <w:bCs/>
          <w:sz w:val="17"/>
          <w:szCs w:val="17"/>
        </w:rPr>
        <w:t>if</w:t>
      </w:r>
      <w:proofErr w:type="gramEnd"/>
    </w:p>
    <w:p w14:paraId="4CD32602" w14:textId="77777777" w:rsidR="003D2D6D" w:rsidRDefault="003D2D6D" w:rsidP="003D2D6D">
      <w:pPr>
        <w:spacing w:after="0" w:line="240" w:lineRule="auto"/>
        <w:rPr>
          <w:rFonts w:ascii="Garamond" w:hAnsi="Garamond" w:cstheme="minorHAnsi"/>
          <w:bCs/>
          <w:sz w:val="17"/>
          <w:szCs w:val="17"/>
        </w:rPr>
      </w:pPr>
      <w:proofErr w:type="gramStart"/>
      <w:r w:rsidRPr="003A3C79">
        <w:rPr>
          <w:rFonts w:ascii="Garamond" w:hAnsi="Garamond" w:cstheme="minorHAnsi"/>
          <w:bCs/>
          <w:sz w:val="17"/>
          <w:szCs w:val="17"/>
        </w:rPr>
        <w:t>the</w:t>
      </w:r>
      <w:proofErr w:type="gramEnd"/>
      <w:r w:rsidRPr="003A3C79">
        <w:rPr>
          <w:rFonts w:ascii="Garamond" w:hAnsi="Garamond" w:cstheme="minorHAnsi"/>
          <w:bCs/>
          <w:sz w:val="17"/>
          <w:szCs w:val="17"/>
        </w:rPr>
        <w:t xml:space="preserve"> patient has trouble remembering or thinking clearly. Explain that this information may not come to the hospital’s attention unless you ask about it and</w:t>
      </w:r>
    </w:p>
    <w:p w14:paraId="5B6607BF" w14:textId="77777777" w:rsidR="003D2D6D" w:rsidRDefault="003D2D6D" w:rsidP="003D2D6D">
      <w:pPr>
        <w:spacing w:after="0" w:line="240" w:lineRule="auto"/>
        <w:rPr>
          <w:rFonts w:ascii="Garamond" w:hAnsi="Garamond" w:cstheme="minorHAnsi"/>
          <w:bCs/>
          <w:sz w:val="17"/>
          <w:szCs w:val="17"/>
        </w:rPr>
      </w:pPr>
      <w:r w:rsidRPr="003A3C79">
        <w:rPr>
          <w:rFonts w:ascii="Garamond" w:hAnsi="Garamond" w:cstheme="minorHAnsi"/>
          <w:bCs/>
          <w:sz w:val="17"/>
          <w:szCs w:val="17"/>
        </w:rPr>
        <w:t xml:space="preserve">that the information will help you take better care of the patient. Show the questionnaire to the patient if he or she asks to see it. Ask the patient for </w:t>
      </w:r>
      <w:proofErr w:type="gramStart"/>
      <w:r w:rsidRPr="003A3C79">
        <w:rPr>
          <w:rFonts w:ascii="Garamond" w:hAnsi="Garamond" w:cstheme="minorHAnsi"/>
          <w:bCs/>
          <w:sz w:val="17"/>
          <w:szCs w:val="17"/>
        </w:rPr>
        <w:t>their</w:t>
      </w:r>
      <w:proofErr w:type="gramEnd"/>
    </w:p>
    <w:p w14:paraId="74440F3D" w14:textId="77777777" w:rsidR="003D2D6D" w:rsidRPr="003A3C79" w:rsidRDefault="003D2D6D" w:rsidP="003D2D6D">
      <w:pPr>
        <w:spacing w:after="0" w:line="240" w:lineRule="auto"/>
        <w:rPr>
          <w:rFonts w:ascii="Garamond" w:hAnsi="Garamond" w:cstheme="minorHAnsi"/>
          <w:bCs/>
          <w:sz w:val="17"/>
          <w:szCs w:val="17"/>
        </w:rPr>
      </w:pPr>
      <w:r w:rsidRPr="003A3C79">
        <w:rPr>
          <w:rFonts w:ascii="Garamond" w:hAnsi="Garamond" w:cstheme="minorHAnsi"/>
          <w:bCs/>
          <w:sz w:val="17"/>
          <w:szCs w:val="17"/>
        </w:rPr>
        <w:t>consent, then hand the questionnaire to the family member or friend. Once it is completed, score the questionnaire, and attach it to the patient’s chart.</w:t>
      </w:r>
    </w:p>
    <w:p w14:paraId="720983BB" w14:textId="77777777" w:rsidR="003D2D6D" w:rsidRDefault="003D2D6D" w:rsidP="003D2D6D">
      <w:pPr>
        <w:spacing w:after="0" w:line="240" w:lineRule="auto"/>
        <w:rPr>
          <w:rFonts w:ascii="Garamond" w:hAnsi="Garamond" w:cstheme="minorHAnsi"/>
          <w:bCs/>
          <w:sz w:val="18"/>
          <w:szCs w:val="18"/>
        </w:rPr>
      </w:pPr>
    </w:p>
    <w:p w14:paraId="720F7E6A" w14:textId="77777777" w:rsidR="003D2D6D" w:rsidRDefault="003D2D6D" w:rsidP="003D2D6D">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620"/>
        <w:gridCol w:w="1530"/>
        <w:gridCol w:w="1885"/>
      </w:tblGrid>
      <w:tr w:rsidR="003D2D6D" w14:paraId="34262257" w14:textId="77777777" w:rsidTr="00F30167">
        <w:tc>
          <w:tcPr>
            <w:tcW w:w="2430" w:type="dxa"/>
          </w:tcPr>
          <w:p w14:paraId="57718E7C" w14:textId="77777777" w:rsidR="003D2D6D" w:rsidRDefault="003D2D6D" w:rsidP="00F30167">
            <w:pPr>
              <w:spacing w:after="0" w:line="240" w:lineRule="auto"/>
              <w:rPr>
                <w:rFonts w:ascii="Garamond" w:hAnsi="Garamond" w:cstheme="minorHAnsi"/>
                <w:bCs/>
                <w:sz w:val="18"/>
                <w:szCs w:val="18"/>
              </w:rPr>
            </w:pPr>
          </w:p>
        </w:tc>
        <w:tc>
          <w:tcPr>
            <w:tcW w:w="1620" w:type="dxa"/>
          </w:tcPr>
          <w:p w14:paraId="3A740D21" w14:textId="77777777" w:rsidR="003D2D6D" w:rsidRPr="008505A3" w:rsidRDefault="003D2D6D" w:rsidP="00F30167">
            <w:pPr>
              <w:spacing w:after="0" w:line="240" w:lineRule="auto"/>
              <w:rPr>
                <w:rFonts w:ascii="Garamond" w:hAnsi="Garamond" w:cstheme="minorHAnsi"/>
                <w:b/>
                <w:sz w:val="18"/>
                <w:szCs w:val="18"/>
              </w:rPr>
            </w:pPr>
            <w:r>
              <w:rPr>
                <w:rFonts w:ascii="Garamond" w:hAnsi="Garamond" w:cstheme="minorHAnsi"/>
                <w:b/>
                <w:sz w:val="18"/>
                <w:szCs w:val="18"/>
              </w:rPr>
              <w:t>Scoring:</w:t>
            </w:r>
          </w:p>
        </w:tc>
        <w:tc>
          <w:tcPr>
            <w:tcW w:w="1530" w:type="dxa"/>
          </w:tcPr>
          <w:p w14:paraId="11287BEA" w14:textId="77777777" w:rsidR="003D2D6D" w:rsidRDefault="003D2D6D" w:rsidP="00F30167">
            <w:pPr>
              <w:spacing w:after="0" w:line="240" w:lineRule="auto"/>
              <w:rPr>
                <w:rFonts w:ascii="Garamond" w:hAnsi="Garamond" w:cstheme="minorHAnsi"/>
                <w:bCs/>
                <w:sz w:val="18"/>
                <w:szCs w:val="18"/>
              </w:rPr>
            </w:pPr>
          </w:p>
        </w:tc>
        <w:tc>
          <w:tcPr>
            <w:tcW w:w="1885" w:type="dxa"/>
          </w:tcPr>
          <w:p w14:paraId="59267A13" w14:textId="77777777" w:rsidR="003D2D6D" w:rsidRDefault="003D2D6D" w:rsidP="00F30167">
            <w:pPr>
              <w:spacing w:after="0" w:line="240" w:lineRule="auto"/>
              <w:rPr>
                <w:rFonts w:ascii="Garamond" w:hAnsi="Garamond" w:cstheme="minorHAnsi"/>
                <w:bCs/>
                <w:sz w:val="18"/>
                <w:szCs w:val="18"/>
              </w:rPr>
            </w:pPr>
          </w:p>
        </w:tc>
      </w:tr>
      <w:tr w:rsidR="003D2D6D" w14:paraId="3CF71D19" w14:textId="77777777" w:rsidTr="00F30167">
        <w:tc>
          <w:tcPr>
            <w:tcW w:w="2430" w:type="dxa"/>
          </w:tcPr>
          <w:p w14:paraId="36002B9D" w14:textId="77777777" w:rsidR="003D2D6D" w:rsidRDefault="003D2D6D" w:rsidP="00F30167">
            <w:pPr>
              <w:spacing w:after="0" w:line="240" w:lineRule="auto"/>
              <w:rPr>
                <w:rFonts w:ascii="Garamond" w:hAnsi="Garamond" w:cstheme="minorHAnsi"/>
                <w:bCs/>
                <w:sz w:val="18"/>
                <w:szCs w:val="18"/>
              </w:rPr>
            </w:pPr>
          </w:p>
        </w:tc>
        <w:tc>
          <w:tcPr>
            <w:tcW w:w="1620" w:type="dxa"/>
          </w:tcPr>
          <w:p w14:paraId="3F95EEDE"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Not at all or N/A</w:t>
            </w:r>
          </w:p>
        </w:tc>
        <w:tc>
          <w:tcPr>
            <w:tcW w:w="1530" w:type="dxa"/>
          </w:tcPr>
          <w:p w14:paraId="75F98367"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 0</w:t>
            </w:r>
          </w:p>
        </w:tc>
        <w:tc>
          <w:tcPr>
            <w:tcW w:w="1885" w:type="dxa"/>
          </w:tcPr>
          <w:p w14:paraId="0032EE93" w14:textId="77777777" w:rsidR="003D2D6D" w:rsidRDefault="003D2D6D" w:rsidP="00F30167">
            <w:pPr>
              <w:spacing w:after="0" w:line="240" w:lineRule="auto"/>
              <w:rPr>
                <w:rFonts w:ascii="Garamond" w:hAnsi="Garamond" w:cstheme="minorHAnsi"/>
                <w:bCs/>
                <w:sz w:val="18"/>
                <w:szCs w:val="18"/>
              </w:rPr>
            </w:pPr>
          </w:p>
        </w:tc>
      </w:tr>
      <w:tr w:rsidR="003D2D6D" w14:paraId="6E1502D3" w14:textId="77777777" w:rsidTr="00F30167">
        <w:tc>
          <w:tcPr>
            <w:tcW w:w="2430" w:type="dxa"/>
          </w:tcPr>
          <w:p w14:paraId="6F241B8D" w14:textId="77777777" w:rsidR="003D2D6D" w:rsidRDefault="003D2D6D" w:rsidP="00F30167">
            <w:pPr>
              <w:spacing w:after="0" w:line="240" w:lineRule="auto"/>
              <w:rPr>
                <w:rFonts w:ascii="Garamond" w:hAnsi="Garamond" w:cstheme="minorHAnsi"/>
                <w:bCs/>
                <w:sz w:val="18"/>
                <w:szCs w:val="18"/>
              </w:rPr>
            </w:pPr>
          </w:p>
        </w:tc>
        <w:tc>
          <w:tcPr>
            <w:tcW w:w="1620" w:type="dxa"/>
          </w:tcPr>
          <w:p w14:paraId="5741E5C9"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Sometimes</w:t>
            </w:r>
          </w:p>
        </w:tc>
        <w:tc>
          <w:tcPr>
            <w:tcW w:w="1530" w:type="dxa"/>
          </w:tcPr>
          <w:p w14:paraId="161929B6"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 1</w:t>
            </w:r>
          </w:p>
        </w:tc>
        <w:tc>
          <w:tcPr>
            <w:tcW w:w="1885" w:type="dxa"/>
          </w:tcPr>
          <w:p w14:paraId="5E61EEDA" w14:textId="77777777" w:rsidR="003D2D6D" w:rsidRDefault="003D2D6D" w:rsidP="00F30167">
            <w:pPr>
              <w:spacing w:after="0" w:line="240" w:lineRule="auto"/>
              <w:rPr>
                <w:rFonts w:ascii="Garamond" w:hAnsi="Garamond" w:cstheme="minorHAnsi"/>
                <w:bCs/>
                <w:sz w:val="18"/>
                <w:szCs w:val="18"/>
              </w:rPr>
            </w:pPr>
          </w:p>
        </w:tc>
      </w:tr>
      <w:tr w:rsidR="003D2D6D" w14:paraId="0864C704" w14:textId="77777777" w:rsidTr="00F30167">
        <w:tc>
          <w:tcPr>
            <w:tcW w:w="2430" w:type="dxa"/>
          </w:tcPr>
          <w:p w14:paraId="371A4C7E" w14:textId="77777777" w:rsidR="003D2D6D" w:rsidRDefault="003D2D6D" w:rsidP="00F30167">
            <w:pPr>
              <w:spacing w:after="0" w:line="240" w:lineRule="auto"/>
              <w:rPr>
                <w:rFonts w:ascii="Garamond" w:hAnsi="Garamond" w:cstheme="minorHAnsi"/>
                <w:bCs/>
                <w:sz w:val="18"/>
                <w:szCs w:val="18"/>
              </w:rPr>
            </w:pPr>
          </w:p>
        </w:tc>
        <w:tc>
          <w:tcPr>
            <w:tcW w:w="1620" w:type="dxa"/>
          </w:tcPr>
          <w:p w14:paraId="06F550B9"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Frequently</w:t>
            </w:r>
          </w:p>
        </w:tc>
        <w:tc>
          <w:tcPr>
            <w:tcW w:w="1530" w:type="dxa"/>
          </w:tcPr>
          <w:p w14:paraId="0C267F9C"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 2</w:t>
            </w:r>
          </w:p>
        </w:tc>
        <w:tc>
          <w:tcPr>
            <w:tcW w:w="1885" w:type="dxa"/>
          </w:tcPr>
          <w:p w14:paraId="3BFA3234" w14:textId="77777777" w:rsidR="003D2D6D" w:rsidRDefault="003D2D6D" w:rsidP="00F30167">
            <w:pPr>
              <w:spacing w:after="0" w:line="240" w:lineRule="auto"/>
              <w:rPr>
                <w:rFonts w:ascii="Garamond" w:hAnsi="Garamond" w:cstheme="minorHAnsi"/>
                <w:bCs/>
                <w:sz w:val="18"/>
                <w:szCs w:val="18"/>
              </w:rPr>
            </w:pPr>
            <w:r w:rsidRPr="00FA6357">
              <w:rPr>
                <w:rFonts w:ascii="Garamond" w:hAnsi="Garamond" w:cstheme="minorHAnsi"/>
                <w:b/>
                <w:sz w:val="18"/>
                <w:szCs w:val="18"/>
              </w:rPr>
              <w:t>Total Score:</w:t>
            </w:r>
            <w:r>
              <w:rPr>
                <w:rFonts w:ascii="Garamond" w:hAnsi="Garamond" w:cstheme="minorHAnsi"/>
                <w:bCs/>
                <w:sz w:val="18"/>
                <w:szCs w:val="18"/>
              </w:rPr>
              <w:t xml:space="preserve"> __</w:t>
            </w:r>
            <w:r>
              <w:rPr>
                <w:rFonts w:ascii="Lucida Handwriting" w:hAnsi="Lucida Handwriting" w:cstheme="minorHAnsi"/>
                <w:bCs/>
                <w:color w:val="1F497D" w:themeColor="text2"/>
                <w:sz w:val="18"/>
                <w:szCs w:val="18"/>
                <w:u w:val="single" w:color="000000" w:themeColor="text1"/>
              </w:rPr>
              <w:t>7</w:t>
            </w:r>
            <w:r>
              <w:rPr>
                <w:rFonts w:ascii="Garamond" w:hAnsi="Garamond" w:cstheme="minorHAnsi"/>
                <w:bCs/>
                <w:sz w:val="18"/>
                <w:szCs w:val="18"/>
              </w:rPr>
              <w:t>__</w:t>
            </w:r>
          </w:p>
        </w:tc>
      </w:tr>
    </w:tbl>
    <w:p w14:paraId="1D339AEE" w14:textId="77777777" w:rsidR="003D2D6D" w:rsidRDefault="003D2D6D" w:rsidP="003D2D6D">
      <w:pPr>
        <w:spacing w:after="0" w:line="240" w:lineRule="auto"/>
        <w:rPr>
          <w:rFonts w:ascii="Garamond" w:hAnsi="Garamond" w:cstheme="minorHAnsi"/>
          <w:bCs/>
          <w:sz w:val="18"/>
          <w:szCs w:val="18"/>
        </w:rPr>
      </w:pPr>
    </w:p>
    <w:p w14:paraId="5FCB51F5" w14:textId="77777777" w:rsidR="003D2D6D" w:rsidRPr="00FA6357" w:rsidRDefault="003D2D6D" w:rsidP="003D2D6D">
      <w:pPr>
        <w:spacing w:after="0" w:line="240" w:lineRule="auto"/>
        <w:rPr>
          <w:rFonts w:ascii="Times New Roman" w:hAnsi="Times New Roman"/>
          <w:bCs/>
          <w:i/>
          <w:iCs/>
          <w:sz w:val="17"/>
          <w:szCs w:val="17"/>
        </w:rPr>
      </w:pPr>
      <w:r w:rsidRPr="00FA6357">
        <w:rPr>
          <w:rFonts w:ascii="Garamond" w:hAnsi="Garamond"/>
          <w:bCs/>
          <w:sz w:val="17"/>
          <w:szCs w:val="17"/>
        </w:rPr>
        <w:t>Score Interpretation:</w:t>
      </w:r>
      <w:r w:rsidRPr="00FA6357">
        <w:rPr>
          <w:rFonts w:ascii="Times New Roman" w:hAnsi="Times New Roman"/>
          <w:bCs/>
          <w:sz w:val="17"/>
          <w:szCs w:val="17"/>
        </w:rPr>
        <w:t xml:space="preserve"> </w:t>
      </w:r>
      <w:r w:rsidRPr="00604B15">
        <w:rPr>
          <w:rFonts w:ascii="Times New Roman" w:hAnsi="Times New Roman"/>
          <w:bCs/>
          <w:i/>
          <w:iCs/>
          <w:sz w:val="16"/>
          <w:szCs w:val="16"/>
        </w:rPr>
        <w:t>A score of 3 or more should prompt further assessment. A score of 3-6 indicates possible dementia. A score of 7-10 indicates probable dementia.</w:t>
      </w:r>
    </w:p>
    <w:p w14:paraId="1614185F" w14:textId="77777777" w:rsidR="003D2D6D" w:rsidRDefault="003D2D6D" w:rsidP="003D2D6D">
      <w:pPr>
        <w:spacing w:after="0" w:line="240" w:lineRule="auto"/>
        <w:rPr>
          <w:rFonts w:ascii="Garamond" w:hAnsi="Garamond" w:cstheme="minorHAnsi"/>
          <w:bCs/>
          <w:sz w:val="18"/>
          <w:szCs w:val="18"/>
        </w:rPr>
      </w:pPr>
    </w:p>
    <w:p w14:paraId="1BF7AB5D" w14:textId="77777777" w:rsidR="003D2D6D" w:rsidRPr="00DA435D" w:rsidRDefault="003D2D6D" w:rsidP="003D2D6D">
      <w:pPr>
        <w:spacing w:after="0" w:line="240" w:lineRule="auto"/>
        <w:rPr>
          <w:rFonts w:ascii="Garamond" w:hAnsi="Garamond" w:cstheme="minorHAnsi"/>
          <w:bCs/>
          <w:sz w:val="17"/>
          <w:szCs w:val="17"/>
        </w:rPr>
      </w:pPr>
      <w:r w:rsidRPr="00DA435D">
        <w:rPr>
          <w:rFonts w:ascii="Garamond" w:hAnsi="Garamond" w:cstheme="minorHAnsi"/>
          <w:bCs/>
          <w:sz w:val="17"/>
          <w:szCs w:val="17"/>
        </w:rPr>
        <w:t>Adapted from a family questionnaire developed for the Chronic Care Networks for Alzheimer's Disease project, a joint project of the Alzheimer's Association and the National Chronic Care Consortium.</w:t>
      </w:r>
    </w:p>
    <w:p w14:paraId="0775C0C4" w14:textId="77777777" w:rsidR="003D2D6D" w:rsidRDefault="003D2D6D" w:rsidP="003D2D6D">
      <w:pPr>
        <w:spacing w:after="0" w:line="240" w:lineRule="auto"/>
        <w:rPr>
          <w:rFonts w:ascii="Garamond" w:hAnsi="Garamond" w:cstheme="minorHAnsi"/>
          <w:bCs/>
          <w:sz w:val="18"/>
          <w:szCs w:val="18"/>
        </w:rPr>
      </w:pPr>
      <w:r>
        <w:rPr>
          <w:rFonts w:ascii="Garamond" w:hAnsi="Garamond" w:cstheme="minorHAnsi"/>
          <w:bCs/>
          <w:noProof/>
          <w:sz w:val="18"/>
          <w:szCs w:val="18"/>
        </w:rPr>
        <mc:AlternateContent>
          <mc:Choice Requires="wps">
            <w:drawing>
              <wp:anchor distT="0" distB="0" distL="114300" distR="114300" simplePos="0" relativeHeight="251664384" behindDoc="0" locked="0" layoutInCell="1" allowOverlap="1" wp14:anchorId="3D28F551" wp14:editId="6757FA5E">
                <wp:simplePos x="0" y="0"/>
                <wp:positionH relativeFrom="column">
                  <wp:posOffset>3657</wp:posOffset>
                </wp:positionH>
                <wp:positionV relativeFrom="paragraph">
                  <wp:posOffset>124384</wp:posOffset>
                </wp:positionV>
                <wp:extent cx="6642201" cy="21945"/>
                <wp:effectExtent l="0" t="0" r="25400" b="35560"/>
                <wp:wrapNone/>
                <wp:docPr id="1759266486" name="Straight Connector 1"/>
                <wp:cNvGraphicFramePr/>
                <a:graphic xmlns:a="http://schemas.openxmlformats.org/drawingml/2006/main">
                  <a:graphicData uri="http://schemas.microsoft.com/office/word/2010/wordprocessingShape">
                    <wps:wsp>
                      <wps:cNvCnPr/>
                      <wps:spPr>
                        <a:xfrm flipV="1">
                          <a:off x="0" y="0"/>
                          <a:ext cx="6642201"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5728C" id="Straight Connector 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pt,9.8pt" to="52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" strokecolor="black [3213]" strokeweight="1pt"/>
            </w:pict>
          </mc:Fallback>
        </mc:AlternateContent>
      </w:r>
    </w:p>
    <w:p w14:paraId="4B70D899" w14:textId="77777777" w:rsidR="003D2D6D" w:rsidRPr="003C631A" w:rsidRDefault="003D2D6D" w:rsidP="003D2D6D">
      <w:pPr>
        <w:spacing w:after="0" w:line="240" w:lineRule="auto"/>
        <w:rPr>
          <w:rFonts w:ascii="Garamond" w:hAnsi="Garamond" w:cstheme="minorHAnsi"/>
          <w:bCs/>
          <w:sz w:val="18"/>
          <w:szCs w:val="18"/>
        </w:rPr>
      </w:pPr>
    </w:p>
    <w:p w14:paraId="433244AB" w14:textId="77777777" w:rsidR="003D2D6D" w:rsidRDefault="003D2D6D" w:rsidP="003D2D6D">
      <w:pPr>
        <w:spacing w:after="0" w:line="240" w:lineRule="auto"/>
        <w:rPr>
          <w:rFonts w:ascii="Garamond" w:hAnsi="Garamond" w:cs="Arial"/>
          <w:bCs/>
          <w:sz w:val="18"/>
          <w:szCs w:val="18"/>
        </w:rPr>
      </w:pPr>
    </w:p>
    <w:p w14:paraId="7A811ADA" w14:textId="77777777" w:rsidR="003D2D6D" w:rsidRPr="00277BBE" w:rsidRDefault="003D2D6D" w:rsidP="003D2D6D">
      <w:pPr>
        <w:spacing w:after="0" w:line="240" w:lineRule="auto"/>
        <w:rPr>
          <w:rFonts w:ascii="Garamond" w:hAnsi="Garamond" w:cs="Arial"/>
          <w:bCs/>
          <w:i/>
          <w:iCs/>
          <w:sz w:val="18"/>
          <w:szCs w:val="18"/>
        </w:rPr>
      </w:pPr>
      <w:r>
        <w:rPr>
          <w:rFonts w:ascii="Garamond" w:hAnsi="Garamond" w:cs="Arial"/>
          <w:b/>
          <w:sz w:val="18"/>
          <w:szCs w:val="18"/>
        </w:rPr>
        <w:t>Patient Behavior Triggers for Clinical Staff</w:t>
      </w:r>
      <w:r>
        <w:rPr>
          <w:rFonts w:ascii="Garamond" w:hAnsi="Garamond" w:cs="Arial"/>
          <w:bCs/>
          <w:sz w:val="18"/>
          <w:szCs w:val="18"/>
        </w:rPr>
        <w:t xml:space="preserve"> </w:t>
      </w:r>
      <w:r w:rsidRPr="00277BBE">
        <w:rPr>
          <w:rFonts w:ascii="Garamond" w:hAnsi="Garamond" w:cs="Arial"/>
          <w:bCs/>
          <w:i/>
          <w:iCs/>
          <w:sz w:val="18"/>
          <w:szCs w:val="18"/>
          <w:vertAlign w:val="superscript"/>
        </w:rPr>
        <w:t>iv</w:t>
      </w:r>
    </w:p>
    <w:p w14:paraId="45F00904" w14:textId="77777777" w:rsidR="003D2D6D" w:rsidRDefault="003D2D6D" w:rsidP="003D2D6D">
      <w:pPr>
        <w:spacing w:after="0" w:line="240" w:lineRule="auto"/>
        <w:rPr>
          <w:rFonts w:ascii="Garamond" w:hAnsi="Garamond" w:cs="Arial"/>
          <w:bCs/>
          <w:sz w:val="18"/>
          <w:szCs w:val="18"/>
        </w:rPr>
      </w:pPr>
      <w:r>
        <w:rPr>
          <w:rFonts w:ascii="Garamond" w:hAnsi="Garamond" w:cs="Arial"/>
          <w:bCs/>
          <w:sz w:val="18"/>
          <w:szCs w:val="18"/>
        </w:rPr>
        <w:t>Individuals with undiagnosed dementia may exhibit behaviors or symptoms that offer a clue to the presence of dementia, for example, if the patient:</w:t>
      </w:r>
    </w:p>
    <w:p w14:paraId="2496C6FB" w14:textId="77777777" w:rsidR="003D2D6D" w:rsidRDefault="003D2D6D" w:rsidP="003D2D6D">
      <w:pPr>
        <w:spacing w:after="0" w:line="240" w:lineRule="auto"/>
        <w:rPr>
          <w:rFonts w:ascii="Garamond" w:hAnsi="Garamond" w:cs="Arial"/>
          <w:bCs/>
          <w:sz w:val="18"/>
          <w:szCs w:val="18"/>
        </w:rPr>
      </w:pPr>
    </w:p>
    <w:p w14:paraId="475C4D92"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Seems </w:t>
      </w:r>
      <w:proofErr w:type="gramStart"/>
      <w:r w:rsidRPr="004270B9">
        <w:rPr>
          <w:rFonts w:ascii="Garamond" w:hAnsi="Garamond" w:cs="Arial"/>
          <w:bCs/>
          <w:sz w:val="18"/>
          <w:szCs w:val="18"/>
        </w:rPr>
        <w:t>disoriented</w:t>
      </w:r>
      <w:proofErr w:type="gramEnd"/>
    </w:p>
    <w:p w14:paraId="3B18B155"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Is a “</w:t>
      </w:r>
      <w:r w:rsidRPr="004270B9">
        <w:rPr>
          <w:rFonts w:ascii="Garamond" w:hAnsi="Garamond" w:cs="Arial"/>
          <w:bCs/>
          <w:i/>
          <w:iCs/>
          <w:sz w:val="18"/>
          <w:szCs w:val="18"/>
        </w:rPr>
        <w:t xml:space="preserve">poor </w:t>
      </w:r>
      <w:proofErr w:type="gramStart"/>
      <w:r w:rsidRPr="004270B9">
        <w:rPr>
          <w:rFonts w:ascii="Garamond" w:hAnsi="Garamond" w:cs="Arial"/>
          <w:bCs/>
          <w:i/>
          <w:iCs/>
          <w:sz w:val="18"/>
          <w:szCs w:val="18"/>
        </w:rPr>
        <w:t>historian</w:t>
      </w:r>
      <w:proofErr w:type="gramEnd"/>
      <w:r w:rsidRPr="004270B9">
        <w:rPr>
          <w:rFonts w:ascii="Garamond" w:hAnsi="Garamond" w:cs="Arial"/>
          <w:bCs/>
          <w:sz w:val="18"/>
          <w:szCs w:val="18"/>
        </w:rPr>
        <w:t>”</w:t>
      </w:r>
    </w:p>
    <w:p w14:paraId="3D57D4CF"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Defers to a family member to answer questions directed to the </w:t>
      </w:r>
      <w:proofErr w:type="gramStart"/>
      <w:r w:rsidRPr="004270B9">
        <w:rPr>
          <w:rFonts w:ascii="Garamond" w:hAnsi="Garamond" w:cs="Arial"/>
          <w:bCs/>
          <w:sz w:val="18"/>
          <w:szCs w:val="18"/>
        </w:rPr>
        <w:t>patient</w:t>
      </w:r>
      <w:proofErr w:type="gramEnd"/>
    </w:p>
    <w:p w14:paraId="6D8BD540"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Repeatedly and apparently unintentionally fails to follow </w:t>
      </w:r>
      <w:proofErr w:type="gramStart"/>
      <w:r w:rsidRPr="004270B9">
        <w:rPr>
          <w:rFonts w:ascii="Garamond" w:hAnsi="Garamond" w:cs="Arial"/>
          <w:bCs/>
          <w:sz w:val="18"/>
          <w:szCs w:val="18"/>
        </w:rPr>
        <w:t>instructions</w:t>
      </w:r>
      <w:proofErr w:type="gramEnd"/>
    </w:p>
    <w:p w14:paraId="2880E01A"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Has difficulty finding the right words or uses inappropriate or incomprehensible </w:t>
      </w:r>
      <w:proofErr w:type="gramStart"/>
      <w:r w:rsidRPr="004270B9">
        <w:rPr>
          <w:rFonts w:ascii="Garamond" w:hAnsi="Garamond" w:cs="Arial"/>
          <w:bCs/>
          <w:sz w:val="18"/>
          <w:szCs w:val="18"/>
        </w:rPr>
        <w:t>words</w:t>
      </w:r>
      <w:proofErr w:type="gramEnd"/>
    </w:p>
    <w:p w14:paraId="732215FE"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Has difficulty following </w:t>
      </w:r>
      <w:proofErr w:type="gramStart"/>
      <w:r w:rsidRPr="004270B9">
        <w:rPr>
          <w:rFonts w:ascii="Garamond" w:hAnsi="Garamond" w:cs="Arial"/>
          <w:bCs/>
          <w:sz w:val="18"/>
          <w:szCs w:val="18"/>
        </w:rPr>
        <w:t>conversations</w:t>
      </w:r>
      <w:proofErr w:type="gramEnd"/>
    </w:p>
    <w:p w14:paraId="7DB29539" w14:textId="77777777" w:rsidR="003D2D6D" w:rsidRDefault="003D2D6D" w:rsidP="003D2D6D">
      <w:pPr>
        <w:spacing w:after="0" w:line="240" w:lineRule="auto"/>
        <w:rPr>
          <w:rFonts w:ascii="Garamond" w:hAnsi="Garamond" w:cs="Arial"/>
          <w:bCs/>
          <w:sz w:val="18"/>
          <w:szCs w:val="18"/>
        </w:rPr>
      </w:pPr>
    </w:p>
    <w:p w14:paraId="4713B7E6" w14:textId="77777777" w:rsidR="003D2D6D" w:rsidRDefault="003D2D6D" w:rsidP="003D2D6D">
      <w:pPr>
        <w:spacing w:after="0" w:line="240" w:lineRule="auto"/>
        <w:rPr>
          <w:rFonts w:ascii="Garamond" w:hAnsi="Garamond" w:cs="Arial"/>
          <w:bCs/>
          <w:sz w:val="18"/>
          <w:szCs w:val="18"/>
        </w:rPr>
      </w:pPr>
    </w:p>
    <w:p w14:paraId="5A82C6B3" w14:textId="77777777" w:rsidR="003D2D6D" w:rsidRPr="0033085B" w:rsidRDefault="003D2D6D" w:rsidP="003D2D6D">
      <w:pPr>
        <w:tabs>
          <w:tab w:val="left" w:pos="3675"/>
        </w:tabs>
        <w:spacing w:after="0" w:line="240" w:lineRule="auto"/>
        <w:rPr>
          <w:rFonts w:ascii="Garamond" w:hAnsi="Garamond" w:cs="Arial"/>
          <w:b/>
          <w:sz w:val="18"/>
          <w:szCs w:val="18"/>
        </w:rPr>
      </w:pPr>
      <w:r>
        <w:rPr>
          <w:rFonts w:ascii="Garamond" w:hAnsi="Garamond" w:cs="Arial"/>
          <w:b/>
          <w:sz w:val="18"/>
          <w:szCs w:val="18"/>
        </w:rPr>
        <w:t>How to use the patient behavior triggers:</w:t>
      </w:r>
    </w:p>
    <w:p w14:paraId="660D9A31" w14:textId="77777777" w:rsidR="003D2D6D" w:rsidRPr="003648FC" w:rsidRDefault="003D2D6D" w:rsidP="003D2D6D">
      <w:pPr>
        <w:spacing w:after="0" w:line="240" w:lineRule="auto"/>
        <w:rPr>
          <w:rFonts w:ascii="Garamond" w:hAnsi="Garamond" w:cs="Arial"/>
          <w:bCs/>
          <w:sz w:val="17"/>
          <w:szCs w:val="17"/>
        </w:rPr>
      </w:pPr>
      <w:r w:rsidRPr="003648FC">
        <w:rPr>
          <w:rFonts w:ascii="Garamond" w:hAnsi="Garamond" w:cs="Arial"/>
          <w:bCs/>
          <w:sz w:val="17"/>
          <w:szCs w:val="17"/>
        </w:rPr>
        <w:t>These triggers can be used on a laminated card or other convenient form to remind staff o</w:t>
      </w:r>
      <w:r>
        <w:rPr>
          <w:rFonts w:ascii="Garamond" w:hAnsi="Garamond" w:cs="Arial"/>
          <w:bCs/>
          <w:sz w:val="17"/>
          <w:szCs w:val="17"/>
        </w:rPr>
        <w:t>f</w:t>
      </w:r>
      <w:r w:rsidRPr="003648FC">
        <w:rPr>
          <w:rFonts w:ascii="Garamond" w:hAnsi="Garamond" w:cs="Arial"/>
          <w:bCs/>
          <w:sz w:val="17"/>
          <w:szCs w:val="17"/>
        </w:rPr>
        <w:t xml:space="preserve"> signs and symptoms that indicate a need for dementia assessment. </w:t>
      </w:r>
    </w:p>
    <w:p w14:paraId="32E1297C" w14:textId="77777777" w:rsidR="003D2D6D" w:rsidRDefault="003D2D6D" w:rsidP="003D2D6D">
      <w:pPr>
        <w:spacing w:after="0" w:line="240" w:lineRule="auto"/>
        <w:rPr>
          <w:rFonts w:ascii="Garamond" w:hAnsi="Garamond" w:cs="Arial"/>
          <w:bCs/>
          <w:sz w:val="18"/>
          <w:szCs w:val="18"/>
        </w:rPr>
      </w:pPr>
    </w:p>
    <w:p w14:paraId="0301522B" w14:textId="77777777" w:rsidR="003D2D6D" w:rsidRPr="00DA435D" w:rsidRDefault="003D2D6D" w:rsidP="003D2D6D">
      <w:pPr>
        <w:spacing w:after="0" w:line="240" w:lineRule="auto"/>
        <w:rPr>
          <w:rFonts w:ascii="Garamond" w:hAnsi="Garamond" w:cstheme="minorHAnsi"/>
          <w:bCs/>
          <w:sz w:val="17"/>
          <w:szCs w:val="17"/>
        </w:rPr>
      </w:pPr>
      <w:r w:rsidRPr="00DA435D">
        <w:rPr>
          <w:rFonts w:ascii="Garamond" w:hAnsi="Garamond" w:cstheme="minorHAnsi"/>
          <w:bCs/>
          <w:sz w:val="17"/>
          <w:szCs w:val="17"/>
        </w:rPr>
        <w:t xml:space="preserve">Adapted from a </w:t>
      </w:r>
      <w:r>
        <w:rPr>
          <w:rFonts w:ascii="Garamond" w:hAnsi="Garamond" w:cstheme="minorHAnsi"/>
          <w:bCs/>
          <w:sz w:val="17"/>
          <w:szCs w:val="17"/>
        </w:rPr>
        <w:t>similar tool</w:t>
      </w:r>
      <w:r w:rsidRPr="00DA435D">
        <w:rPr>
          <w:rFonts w:ascii="Garamond" w:hAnsi="Garamond" w:cstheme="minorHAnsi"/>
          <w:bCs/>
          <w:sz w:val="17"/>
          <w:szCs w:val="17"/>
        </w:rPr>
        <w:t xml:space="preserve"> developed for the Chronic Care Networks for Alzheimer's Disease project, a joint project of the Alzheimer's Association and the National Chronic Care Consortium.</w:t>
      </w:r>
    </w:p>
    <w:p w14:paraId="64B9E01C" w14:textId="77777777" w:rsidR="003D2D6D" w:rsidRDefault="003D2D6D" w:rsidP="003D2D6D">
      <w:pPr>
        <w:spacing w:after="0" w:line="240" w:lineRule="auto"/>
        <w:rPr>
          <w:rFonts w:ascii="Garamond" w:hAnsi="Garamond" w:cs="Arial"/>
          <w:bCs/>
          <w:sz w:val="18"/>
          <w:szCs w:val="18"/>
        </w:rPr>
      </w:pPr>
    </w:p>
    <w:p w14:paraId="49D77D9F" w14:textId="77777777" w:rsidR="003D2D6D" w:rsidRDefault="003D2D6D" w:rsidP="003D2D6D">
      <w:pPr>
        <w:spacing w:after="0" w:line="240" w:lineRule="auto"/>
        <w:rPr>
          <w:rFonts w:ascii="Garamond" w:hAnsi="Garamond" w:cs="Arial"/>
          <w:bCs/>
          <w:sz w:val="17"/>
          <w:szCs w:val="17"/>
        </w:rPr>
      </w:pPr>
      <w:r w:rsidRPr="00F109BE">
        <w:rPr>
          <w:rFonts w:ascii="Garamond" w:hAnsi="Garamond" w:cs="Arial"/>
          <w:bCs/>
          <w:sz w:val="17"/>
          <w:szCs w:val="17"/>
        </w:rPr>
        <w:t>When the results of any of these approaches indicate possible dementia, further assessment is needed to measure the level of cognitive impairment and</w:t>
      </w:r>
    </w:p>
    <w:p w14:paraId="6AFB195F" w14:textId="77777777" w:rsidR="003D2D6D" w:rsidRDefault="003D2D6D" w:rsidP="003D2D6D">
      <w:pPr>
        <w:spacing w:after="0" w:line="240" w:lineRule="auto"/>
        <w:rPr>
          <w:rFonts w:ascii="Garamond" w:hAnsi="Garamond" w:cs="Arial"/>
          <w:bCs/>
          <w:sz w:val="17"/>
          <w:szCs w:val="17"/>
        </w:rPr>
      </w:pPr>
      <w:r w:rsidRPr="00F109BE">
        <w:rPr>
          <w:rFonts w:ascii="Garamond" w:hAnsi="Garamond" w:cs="Arial"/>
          <w:bCs/>
          <w:sz w:val="17"/>
          <w:szCs w:val="17"/>
        </w:rPr>
        <w:t>identify delirium, depression, and other conditions that can cause cognitive impairment. For assessment instruments that are useful for this purpose, see</w:t>
      </w:r>
    </w:p>
    <w:p w14:paraId="3E093ED5" w14:textId="77777777" w:rsidR="003D2D6D" w:rsidRDefault="003D2D6D" w:rsidP="003D2D6D">
      <w:pPr>
        <w:spacing w:after="0" w:line="240" w:lineRule="auto"/>
        <w:rPr>
          <w:rFonts w:ascii="Garamond" w:hAnsi="Garamond" w:cs="Arial"/>
          <w:bCs/>
          <w:sz w:val="17"/>
          <w:szCs w:val="17"/>
        </w:rPr>
      </w:pPr>
      <w:r w:rsidRPr="00F109BE">
        <w:rPr>
          <w:rFonts w:ascii="Garamond" w:hAnsi="Garamond" w:cs="Arial"/>
          <w:bCs/>
          <w:i/>
          <w:iCs/>
          <w:sz w:val="17"/>
          <w:szCs w:val="17"/>
        </w:rPr>
        <w:t>Try This:</w:t>
      </w:r>
      <w:r w:rsidRPr="00F109BE">
        <w:rPr>
          <w:rFonts w:ascii="Garamond" w:hAnsi="Garamond" w:cs="Arial"/>
          <w:bCs/>
          <w:sz w:val="17"/>
          <w:szCs w:val="17"/>
        </w:rPr>
        <w:t xml:space="preserve"> Mental Status Assessment for Older Adults: The Mini Cog; </w:t>
      </w:r>
      <w:r w:rsidRPr="00F109BE">
        <w:rPr>
          <w:rFonts w:ascii="Garamond" w:hAnsi="Garamond" w:cs="Arial"/>
          <w:bCs/>
          <w:i/>
          <w:iCs/>
          <w:sz w:val="17"/>
          <w:szCs w:val="17"/>
        </w:rPr>
        <w:t>Try This:</w:t>
      </w:r>
      <w:r w:rsidRPr="00F109BE">
        <w:rPr>
          <w:rFonts w:ascii="Garamond" w:hAnsi="Garamond" w:cs="Arial"/>
          <w:bCs/>
          <w:sz w:val="17"/>
          <w:szCs w:val="17"/>
        </w:rPr>
        <w:t xml:space="preserve"> Confusion Assessment Method (CAM); </w:t>
      </w:r>
      <w:r w:rsidRPr="00F109BE">
        <w:rPr>
          <w:rFonts w:ascii="Garamond" w:hAnsi="Garamond" w:cs="Arial"/>
          <w:bCs/>
          <w:i/>
          <w:iCs/>
          <w:sz w:val="17"/>
          <w:szCs w:val="17"/>
        </w:rPr>
        <w:t>Try This:</w:t>
      </w:r>
      <w:r w:rsidRPr="00F109BE">
        <w:rPr>
          <w:rFonts w:ascii="Garamond" w:hAnsi="Garamond" w:cs="Arial"/>
          <w:bCs/>
          <w:sz w:val="17"/>
          <w:szCs w:val="17"/>
        </w:rPr>
        <w:t xml:space="preserve"> Brief Evaluation of Executive Dysfunction; and </w:t>
      </w:r>
      <w:r w:rsidRPr="00F109BE">
        <w:rPr>
          <w:rFonts w:ascii="Garamond" w:hAnsi="Garamond" w:cs="Arial"/>
          <w:bCs/>
          <w:i/>
          <w:iCs/>
          <w:sz w:val="17"/>
          <w:szCs w:val="17"/>
        </w:rPr>
        <w:t>Try This:</w:t>
      </w:r>
      <w:r w:rsidRPr="00F109BE">
        <w:rPr>
          <w:rFonts w:ascii="Garamond" w:hAnsi="Garamond" w:cs="Arial"/>
          <w:bCs/>
          <w:sz w:val="17"/>
          <w:szCs w:val="17"/>
        </w:rPr>
        <w:t xml:space="preserve"> The Geriatric Depression Scale (GDS), all available at </w:t>
      </w:r>
      <w:r w:rsidRPr="00234468">
        <w:rPr>
          <w:rFonts w:ascii="Garamond" w:hAnsi="Garamond" w:cs="Arial"/>
          <w:bCs/>
          <w:sz w:val="17"/>
          <w:szCs w:val="17"/>
        </w:rPr>
        <w:t>https://consultgeri.org/tools/try-this-series</w:t>
      </w:r>
      <w:r w:rsidRPr="00F109BE">
        <w:rPr>
          <w:rFonts w:ascii="Garamond" w:hAnsi="Garamond" w:cs="Arial"/>
          <w:bCs/>
          <w:sz w:val="17"/>
          <w:szCs w:val="17"/>
        </w:rPr>
        <w:t>.</w:t>
      </w:r>
    </w:p>
    <w:p w14:paraId="03BC4BD2" w14:textId="77777777" w:rsidR="003D2D6D" w:rsidRPr="00F109BE" w:rsidRDefault="003D2D6D" w:rsidP="003D2D6D">
      <w:pPr>
        <w:spacing w:after="0" w:line="240" w:lineRule="auto"/>
        <w:rPr>
          <w:rFonts w:ascii="Garamond" w:hAnsi="Garamond" w:cs="Arial"/>
          <w:bCs/>
          <w:sz w:val="17"/>
          <w:szCs w:val="17"/>
        </w:rPr>
      </w:pPr>
    </w:p>
    <w:p w14:paraId="69B573FB" w14:textId="77777777" w:rsidR="003D2D6D" w:rsidRPr="00626F3D" w:rsidRDefault="003D2D6D" w:rsidP="003D2D6D">
      <w:pPr>
        <w:spacing w:after="0" w:line="240" w:lineRule="auto"/>
        <w:rPr>
          <w:rFonts w:asciiTheme="minorHAnsi" w:hAnsiTheme="minorHAnsi" w:cstheme="minorHAnsi"/>
          <w:bCs/>
          <w:sz w:val="20"/>
          <w:szCs w:val="20"/>
        </w:rPr>
      </w:pPr>
      <w:r w:rsidRPr="008F3AF6">
        <w:rPr>
          <w:rFonts w:ascii="Garamond" w:hAnsi="Garamond" w:cs="Arial"/>
          <w:bCs/>
          <w:noProof/>
          <w:sz w:val="18"/>
          <w:szCs w:val="18"/>
        </w:rPr>
        <w:drawing>
          <wp:inline distT="0" distB="0" distL="0" distR="0" wp14:anchorId="352CCF1A" wp14:editId="1311E1F4">
            <wp:extent cx="6645910" cy="652881"/>
            <wp:effectExtent l="0" t="0" r="2540" b="0"/>
            <wp:docPr id="722726570" name="Picture 1" descr="try th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6570" name="Picture 1" descr="try this: logo"/>
                    <pic:cNvPicPr/>
                  </pic:nvPicPr>
                  <pic:blipFill rotWithShape="1">
                    <a:blip r:embed="rId16"/>
                    <a:srcRect t="50759"/>
                    <a:stretch/>
                  </pic:blipFill>
                  <pic:spPr bwMode="auto">
                    <a:xfrm>
                      <a:off x="0" y="0"/>
                      <a:ext cx="6645910" cy="652881"/>
                    </a:xfrm>
                    <a:prstGeom prst="rect">
                      <a:avLst/>
                    </a:prstGeom>
                    <a:ln>
                      <a:noFill/>
                    </a:ln>
                    <a:extLst>
                      <a:ext uri="{53640926-AAD7-44D8-BBD7-CCE9431645EC}">
                        <a14:shadowObscured xmlns:a14="http://schemas.microsoft.com/office/drawing/2010/main"/>
                      </a:ext>
                    </a:extLst>
                  </pic:spPr>
                </pic:pic>
              </a:graphicData>
            </a:graphic>
          </wp:inline>
        </w:drawing>
      </w:r>
    </w:p>
    <w:p w14:paraId="712F42F7" w14:textId="77777777" w:rsidR="003D2D6D" w:rsidRPr="00626F3D" w:rsidRDefault="003D2D6D" w:rsidP="003D2D6D">
      <w:pPr>
        <w:spacing w:after="0" w:line="240" w:lineRule="auto"/>
        <w:rPr>
          <w:rFonts w:asciiTheme="minorHAnsi" w:hAnsiTheme="minorHAnsi" w:cstheme="minorHAnsi"/>
          <w:bCs/>
          <w:sz w:val="20"/>
          <w:szCs w:val="20"/>
        </w:rPr>
      </w:pPr>
    </w:p>
    <w:p w14:paraId="17DC659B" w14:textId="77777777" w:rsidR="00BB43C3" w:rsidRPr="00BE3EB5" w:rsidRDefault="00BB43C3" w:rsidP="008E04F6">
      <w:pPr>
        <w:spacing w:after="0" w:line="240" w:lineRule="auto"/>
        <w:jc w:val="center"/>
        <w:rPr>
          <w:rFonts w:ascii="Arial" w:hAnsi="Arial" w:cs="Arial"/>
        </w:rPr>
      </w:pPr>
    </w:p>
    <w:p w14:paraId="7D32A54D" w14:textId="264DFBBD" w:rsidR="00BB43C3" w:rsidRDefault="000B7747" w:rsidP="008E04F6">
      <w:pPr>
        <w:spacing w:after="0" w:line="240" w:lineRule="auto"/>
        <w:jc w:val="center"/>
        <w:rPr>
          <w:rFonts w:ascii="Arial" w:hAnsi="Arial" w:cs="Arial"/>
        </w:rPr>
      </w:pPr>
      <w:r w:rsidRPr="006C6439">
        <w:rPr>
          <w:rFonts w:ascii="Arial" w:eastAsia="MS ????" w:hAnsi="Arial" w:cs="Arial"/>
          <w:b/>
          <w:bCs/>
          <w:noProof/>
        </w:rPr>
        <w:lastRenderedPageBreak/>
        <w:drawing>
          <wp:inline distT="0" distB="0" distL="0" distR="0" wp14:anchorId="18BF3BE2" wp14:editId="7B6905BE">
            <wp:extent cx="3666734" cy="2533650"/>
            <wp:effectExtent l="0" t="0" r="0" b="0"/>
            <wp:docPr id="16" name="Picture 12" descr="Judy's clock drawing showing a clock face. Numbers 6 and 12 are missing on the face. Numbers are not exactly aligned with their clock position. Two hands of equal length point toward 11 and an indistinguishab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Judy's clock drawing showing a clock face. Numbers 6 and 12 are missing on the face. Numbers are not exactly aligned with their clock position. Two hands of equal length point toward 11 and an indistinguishable number."/>
                    <pic:cNvPicPr>
                      <a:picLocks noChangeAspect="1" noChangeArrowheads="1"/>
                    </pic:cNvPicPr>
                  </pic:nvPicPr>
                  <pic:blipFill rotWithShape="1">
                    <a:blip r:embed="rId17" cstate="print"/>
                    <a:srcRect b="31183"/>
                    <a:stretch/>
                  </pic:blipFill>
                  <pic:spPr bwMode="auto">
                    <a:xfrm>
                      <a:off x="0" y="0"/>
                      <a:ext cx="3667125" cy="2533920"/>
                    </a:xfrm>
                    <a:prstGeom prst="rect">
                      <a:avLst/>
                    </a:prstGeom>
                    <a:noFill/>
                    <a:ln>
                      <a:noFill/>
                    </a:ln>
                    <a:extLst>
                      <a:ext uri="{53640926-AAD7-44D8-BBD7-CCE9431645EC}">
                        <a14:shadowObscured xmlns:a14="http://schemas.microsoft.com/office/drawing/2010/main"/>
                      </a:ext>
                    </a:extLst>
                  </pic:spPr>
                </pic:pic>
              </a:graphicData>
            </a:graphic>
          </wp:inline>
        </w:drawing>
      </w:r>
    </w:p>
    <w:p w14:paraId="44165458" w14:textId="77777777" w:rsidR="00223DD4" w:rsidRPr="00352D42" w:rsidRDefault="00223DD4" w:rsidP="00223DD4">
      <w:pPr>
        <w:spacing w:after="0"/>
        <w:jc w:val="center"/>
        <w:rPr>
          <w:rFonts w:ascii="Lucida Handwriting" w:eastAsia="MS ????" w:hAnsi="Lucida Handwriting" w:cs="Arial"/>
          <w:color w:val="1F497D" w:themeColor="text2"/>
        </w:rPr>
      </w:pPr>
    </w:p>
    <w:p w14:paraId="27AE9B4C" w14:textId="77777777" w:rsidR="00223DD4" w:rsidRPr="00352D42" w:rsidRDefault="00223DD4" w:rsidP="00223DD4">
      <w:pPr>
        <w:spacing w:after="0"/>
        <w:jc w:val="center"/>
        <w:rPr>
          <w:rFonts w:ascii="Lucida Handwriting" w:eastAsia="MS ????" w:hAnsi="Lucida Handwriting" w:cs="Arial"/>
          <w:color w:val="1F497D" w:themeColor="text2"/>
        </w:rPr>
      </w:pPr>
      <w:r w:rsidRPr="00352D42">
        <w:rPr>
          <w:rFonts w:ascii="Lucida Handwriting" w:eastAsia="MS ????" w:hAnsi="Lucida Handwriting" w:cs="Arial"/>
          <w:color w:val="1F497D" w:themeColor="text2"/>
        </w:rPr>
        <w:t>Mini Cog on Day 2</w:t>
      </w:r>
    </w:p>
    <w:p w14:paraId="70887897" w14:textId="77777777" w:rsidR="00223DD4" w:rsidRPr="00352D42" w:rsidRDefault="00223DD4" w:rsidP="00223DD4">
      <w:pPr>
        <w:spacing w:after="0"/>
        <w:jc w:val="center"/>
        <w:rPr>
          <w:rFonts w:ascii="Lucida Handwriting" w:eastAsia="MS ????" w:hAnsi="Lucida Handwriting" w:cs="Arial"/>
          <w:color w:val="1F497D" w:themeColor="text2"/>
        </w:rPr>
      </w:pPr>
      <w:r w:rsidRPr="00352D42">
        <w:rPr>
          <w:rFonts w:ascii="Lucida Handwriting" w:eastAsia="MS ????" w:hAnsi="Lucida Handwriting" w:cs="Arial"/>
          <w:color w:val="1F497D" w:themeColor="text2"/>
        </w:rPr>
        <w:t xml:space="preserve">Could not recall 3 </w:t>
      </w:r>
      <w:proofErr w:type="gramStart"/>
      <w:r w:rsidRPr="00352D42">
        <w:rPr>
          <w:rFonts w:ascii="Lucida Handwriting" w:eastAsia="MS ????" w:hAnsi="Lucida Handwriting" w:cs="Arial"/>
          <w:color w:val="1F497D" w:themeColor="text2"/>
        </w:rPr>
        <w:t>words</w:t>
      </w:r>
      <w:proofErr w:type="gramEnd"/>
    </w:p>
    <w:p w14:paraId="3E872BB9" w14:textId="77777777" w:rsidR="00223DD4" w:rsidRPr="00352D42" w:rsidRDefault="00223DD4" w:rsidP="00223DD4">
      <w:pPr>
        <w:spacing w:after="0"/>
        <w:jc w:val="center"/>
        <w:rPr>
          <w:rFonts w:ascii="Lucida Handwriting" w:eastAsia="MS ????" w:hAnsi="Lucida Handwriting" w:cs="Arial"/>
          <w:color w:val="1F497D" w:themeColor="text2"/>
        </w:rPr>
      </w:pPr>
      <w:r w:rsidRPr="00352D42">
        <w:rPr>
          <w:rFonts w:ascii="Lucida Handwriting" w:eastAsia="MS ????" w:hAnsi="Lucida Handwriting" w:cs="Arial"/>
          <w:color w:val="1F497D" w:themeColor="text2"/>
        </w:rPr>
        <w:t>Positive screen for dementia</w:t>
      </w:r>
    </w:p>
    <w:p w14:paraId="258D983E" w14:textId="77777777" w:rsidR="00223DD4" w:rsidRPr="0093747A" w:rsidRDefault="00223DD4" w:rsidP="008E04F6">
      <w:pPr>
        <w:spacing w:after="0" w:line="240" w:lineRule="auto"/>
        <w:jc w:val="center"/>
        <w:rPr>
          <w:rFonts w:ascii="Lucida Handwriting" w:hAnsi="Lucida Handwriting" w:cs="Arial"/>
        </w:rPr>
      </w:pPr>
    </w:p>
    <w:p w14:paraId="1AFC6B71" w14:textId="147EC330" w:rsidR="00BB43C3" w:rsidRPr="0093747A" w:rsidRDefault="00B73A10" w:rsidP="008E04F6">
      <w:pPr>
        <w:spacing w:after="0" w:line="240" w:lineRule="auto"/>
        <w:jc w:val="center"/>
        <w:rPr>
          <w:rFonts w:ascii="Lucida Handwriting" w:hAnsi="Lucida Handwriting" w:cs="Arial"/>
        </w:rPr>
      </w:pPr>
      <w:r w:rsidRPr="0093747A">
        <w:rPr>
          <w:rFonts w:ascii="Lucida Handwriting" w:hAnsi="Lucida Handwriting" w:cstheme="minorHAnsi"/>
          <w:bCs/>
          <w:noProof/>
          <w:sz w:val="18"/>
          <w:szCs w:val="18"/>
        </w:rPr>
        <mc:AlternateContent>
          <mc:Choice Requires="wps">
            <w:drawing>
              <wp:anchor distT="0" distB="0" distL="114300" distR="114300" simplePos="0" relativeHeight="251662336" behindDoc="0" locked="0" layoutInCell="1" allowOverlap="1" wp14:anchorId="5E12D22A" wp14:editId="13158B46">
                <wp:simplePos x="0" y="0"/>
                <wp:positionH relativeFrom="column">
                  <wp:posOffset>0</wp:posOffset>
                </wp:positionH>
                <wp:positionV relativeFrom="paragraph">
                  <wp:posOffset>-635</wp:posOffset>
                </wp:positionV>
                <wp:extent cx="6642201" cy="21945"/>
                <wp:effectExtent l="0" t="0" r="25400" b="35560"/>
                <wp:wrapNone/>
                <wp:docPr id="1120170003" name="Straight Connector 1"/>
                <wp:cNvGraphicFramePr/>
                <a:graphic xmlns:a="http://schemas.openxmlformats.org/drawingml/2006/main">
                  <a:graphicData uri="http://schemas.microsoft.com/office/word/2010/wordprocessingShape">
                    <wps:wsp>
                      <wps:cNvCnPr/>
                      <wps:spPr>
                        <a:xfrm flipV="1">
                          <a:off x="0" y="0"/>
                          <a:ext cx="6642201"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D397F" id="Straight Connector 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0,-.05pt" to="52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" strokecolor="black [3213]" strokeweight="1pt"/>
            </w:pict>
          </mc:Fallback>
        </mc:AlternateContent>
      </w:r>
    </w:p>
    <w:p w14:paraId="60B29A40" w14:textId="6D40E5A5" w:rsidR="00BB43C3" w:rsidRPr="0093747A" w:rsidRDefault="00BB43C3" w:rsidP="008E04F6">
      <w:pPr>
        <w:spacing w:after="0" w:line="240" w:lineRule="auto"/>
        <w:jc w:val="center"/>
        <w:rPr>
          <w:rFonts w:ascii="Lucida Handwriting" w:hAnsi="Lucida Handwriting" w:cs="Arial"/>
        </w:rPr>
      </w:pPr>
    </w:p>
    <w:p w14:paraId="3ED47F0A" w14:textId="77777777" w:rsidR="00BB43C3" w:rsidRPr="0093747A" w:rsidRDefault="00BB43C3" w:rsidP="008E04F6">
      <w:pPr>
        <w:spacing w:after="0" w:line="240" w:lineRule="auto"/>
        <w:jc w:val="center"/>
        <w:rPr>
          <w:rFonts w:ascii="Lucida Handwriting" w:hAnsi="Lucida Handwriting" w:cs="Arial"/>
        </w:rPr>
      </w:pPr>
      <w:r w:rsidRPr="0093747A">
        <w:rPr>
          <w:rFonts w:ascii="Lucida Handwriting" w:hAnsi="Lucida Handwriting" w:cs="Arial"/>
          <w:noProof/>
        </w:rPr>
        <w:drawing>
          <wp:inline distT="0" distB="0" distL="0" distR="0" wp14:anchorId="3666CD7C" wp14:editId="6DE0383E">
            <wp:extent cx="4047540" cy="2600325"/>
            <wp:effectExtent l="0" t="0" r="0" b="0"/>
            <wp:docPr id="22" name="Picture 11" descr="Judy's clock drawing showing a clock face numbered 1-13. The number 8 is in the 6 o'clock position and number 12 is in the 9 o'clock position. Two hands of equal length point toward 1 a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descr="Judy's clock drawing showing a clock face numbered 1-13. The number 8 is in the 6 o'clock position and number 12 is in the 9 o'clock position. Two hands of equal length point toward 1 and 11."/>
                    <pic:cNvPicPr>
                      <a:picLocks noChangeAspect="1" noChangeArrowheads="1"/>
                    </pic:cNvPicPr>
                  </pic:nvPicPr>
                  <pic:blipFill rotWithShape="1">
                    <a:blip r:embed="rId18"/>
                    <a:srcRect b="32493"/>
                    <a:stretch/>
                  </pic:blipFill>
                  <pic:spPr bwMode="auto">
                    <a:xfrm>
                      <a:off x="0" y="0"/>
                      <a:ext cx="4053668" cy="2604262"/>
                    </a:xfrm>
                    <a:prstGeom prst="rect">
                      <a:avLst/>
                    </a:prstGeom>
                    <a:noFill/>
                    <a:ln>
                      <a:noFill/>
                    </a:ln>
                    <a:extLst>
                      <a:ext uri="{53640926-AAD7-44D8-BBD7-CCE9431645EC}">
                        <a14:shadowObscured xmlns:a14="http://schemas.microsoft.com/office/drawing/2010/main"/>
                      </a:ext>
                    </a:extLst>
                  </pic:spPr>
                </pic:pic>
              </a:graphicData>
            </a:graphic>
          </wp:inline>
        </w:drawing>
      </w:r>
    </w:p>
    <w:p w14:paraId="100BB328" w14:textId="77777777" w:rsidR="00B73A10" w:rsidRPr="0093747A" w:rsidRDefault="00B73A10" w:rsidP="00B73A10">
      <w:pPr>
        <w:spacing w:after="0"/>
        <w:jc w:val="center"/>
        <w:rPr>
          <w:rFonts w:ascii="Lucida Handwriting" w:eastAsia="MS ????" w:hAnsi="Lucida Handwriting" w:cs="Arial"/>
          <w:color w:val="1F497D" w:themeColor="text2"/>
        </w:rPr>
      </w:pPr>
    </w:p>
    <w:p w14:paraId="2BE4CC44" w14:textId="726E012B" w:rsidR="00B73A10" w:rsidRPr="0093747A" w:rsidRDefault="00B73A10" w:rsidP="00B73A10">
      <w:pPr>
        <w:spacing w:after="0"/>
        <w:jc w:val="center"/>
        <w:rPr>
          <w:rFonts w:ascii="Lucida Handwriting" w:eastAsia="MS ????" w:hAnsi="Lucida Handwriting" w:cs="Arial"/>
          <w:color w:val="1F497D" w:themeColor="text2"/>
        </w:rPr>
      </w:pPr>
      <w:r w:rsidRPr="0093747A">
        <w:rPr>
          <w:rFonts w:ascii="Lucida Handwriting" w:eastAsia="MS ????" w:hAnsi="Lucida Handwriting" w:cs="Arial"/>
          <w:color w:val="1F497D" w:themeColor="text2"/>
        </w:rPr>
        <w:t>Mini Cog on Day 3</w:t>
      </w:r>
    </w:p>
    <w:p w14:paraId="037D122A" w14:textId="33FE7EFB" w:rsidR="00B73A10" w:rsidRPr="0093747A" w:rsidRDefault="004E5A37" w:rsidP="00B73A10">
      <w:pPr>
        <w:spacing w:after="0"/>
        <w:jc w:val="center"/>
        <w:rPr>
          <w:rFonts w:ascii="Lucida Handwriting" w:eastAsia="MS ????" w:hAnsi="Lucida Handwriting" w:cs="Arial"/>
          <w:color w:val="1F497D" w:themeColor="text2"/>
        </w:rPr>
      </w:pPr>
      <w:r w:rsidRPr="0093747A">
        <w:rPr>
          <w:rFonts w:ascii="Lucida Handwriting" w:eastAsia="MS ????" w:hAnsi="Lucida Handwriting" w:cs="Arial"/>
          <w:color w:val="1F497D" w:themeColor="text2"/>
        </w:rPr>
        <w:t>Did</w:t>
      </w:r>
      <w:r w:rsidR="00B73A10" w:rsidRPr="0093747A">
        <w:rPr>
          <w:rFonts w:ascii="Lucida Handwriting" w:eastAsia="MS ????" w:hAnsi="Lucida Handwriting" w:cs="Arial"/>
          <w:color w:val="1F497D" w:themeColor="text2"/>
        </w:rPr>
        <w:t xml:space="preserve"> not recall 3 </w:t>
      </w:r>
      <w:proofErr w:type="gramStart"/>
      <w:r w:rsidR="00B73A10" w:rsidRPr="0093747A">
        <w:rPr>
          <w:rFonts w:ascii="Lucida Handwriting" w:eastAsia="MS ????" w:hAnsi="Lucida Handwriting" w:cs="Arial"/>
          <w:color w:val="1F497D" w:themeColor="text2"/>
        </w:rPr>
        <w:t>words</w:t>
      </w:r>
      <w:proofErr w:type="gramEnd"/>
    </w:p>
    <w:p w14:paraId="702E9758" w14:textId="77777777" w:rsidR="00B73A10" w:rsidRPr="0093747A" w:rsidRDefault="00B73A10" w:rsidP="00B73A10">
      <w:pPr>
        <w:spacing w:after="0"/>
        <w:jc w:val="center"/>
        <w:rPr>
          <w:rFonts w:ascii="Lucida Handwriting" w:eastAsia="MS ????" w:hAnsi="Lucida Handwriting" w:cs="Arial"/>
          <w:color w:val="1F497D" w:themeColor="text2"/>
        </w:rPr>
      </w:pPr>
      <w:r w:rsidRPr="0093747A">
        <w:rPr>
          <w:rFonts w:ascii="Lucida Handwriting" w:eastAsia="MS ????" w:hAnsi="Lucida Handwriting" w:cs="Arial"/>
          <w:color w:val="1F497D" w:themeColor="text2"/>
        </w:rPr>
        <w:t>Positive screen for dementia</w:t>
      </w:r>
    </w:p>
    <w:p w14:paraId="791A6AC9" w14:textId="77777777" w:rsidR="00B33DBD" w:rsidRPr="00352D42" w:rsidRDefault="00B33DBD" w:rsidP="008E04F6">
      <w:pPr>
        <w:spacing w:after="0" w:line="240" w:lineRule="auto"/>
        <w:jc w:val="center"/>
        <w:rPr>
          <w:rFonts w:ascii="Lucida Handwriting" w:hAnsi="Lucida Handwriting" w:cs="Arial"/>
        </w:rPr>
      </w:pPr>
    </w:p>
    <w:p w14:paraId="057F9E27" w14:textId="77777777" w:rsidR="00B33DBD" w:rsidRPr="00352D42" w:rsidRDefault="00B33DBD" w:rsidP="008E04F6">
      <w:pPr>
        <w:spacing w:after="0" w:line="240" w:lineRule="auto"/>
        <w:jc w:val="center"/>
        <w:rPr>
          <w:rFonts w:ascii="Lucida Handwriting" w:hAnsi="Lucida Handwriting" w:cs="Arial"/>
        </w:rPr>
      </w:pPr>
    </w:p>
    <w:p w14:paraId="0BE2FED6" w14:textId="7727881E" w:rsidR="00B33DBD" w:rsidRPr="00BE3EB5" w:rsidRDefault="00E86B51" w:rsidP="008E04F6">
      <w:pPr>
        <w:spacing w:after="0" w:line="240" w:lineRule="auto"/>
        <w:jc w:val="center"/>
        <w:rPr>
          <w:rFonts w:ascii="Arial" w:hAnsi="Arial" w:cs="Arial"/>
        </w:rPr>
      </w:pPr>
      <w:r w:rsidRPr="00BE3EB5">
        <w:rPr>
          <w:rFonts w:ascii="Arial" w:hAnsi="Arial" w:cs="Arial"/>
          <w:noProof/>
        </w:rPr>
        <w:lastRenderedPageBreak/>
        <w:drawing>
          <wp:inline distT="0" distB="0" distL="0" distR="0" wp14:anchorId="6962B5C1" wp14:editId="7894CC8B">
            <wp:extent cx="3752850" cy="2248415"/>
            <wp:effectExtent l="0" t="0" r="0" b="0"/>
            <wp:docPr id="2" name="Picture 2" descr="Judy's clock drawing showing a clock face numbered 1-13. The number 4 is in the 3 o'clock position, 7 is in the 6 o'clock position and number 10 is in the 9 o'clock position. One hand points to 11. The other clock hand points to 10, though the clock hand has a 90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udy's clock drawing showing a clock face numbered 1-13. The number 4 is in the 3 o'clock position, 7 is in the 6 o'clock position and number 10 is in the 9 o'clock position. One hand points to 11. The other clock hand points to 10, though the clock hand has a 90 degree angle."/>
                    <pic:cNvPicPr>
                      <a:picLocks noChangeAspect="1" noChangeArrowheads="1"/>
                    </pic:cNvPicPr>
                  </pic:nvPicPr>
                  <pic:blipFill rotWithShape="1">
                    <a:blip r:embed="rId19">
                      <a:extLst>
                        <a:ext uri="{28A0092B-C50C-407E-A947-70E740481C1C}">
                          <a14:useLocalDpi xmlns:a14="http://schemas.microsoft.com/office/drawing/2010/main" val="0"/>
                        </a:ext>
                      </a:extLst>
                    </a:blip>
                    <a:srcRect b="36274"/>
                    <a:stretch/>
                  </pic:blipFill>
                  <pic:spPr bwMode="auto">
                    <a:xfrm>
                      <a:off x="0" y="0"/>
                      <a:ext cx="3761446" cy="2253565"/>
                    </a:xfrm>
                    <a:prstGeom prst="rect">
                      <a:avLst/>
                    </a:prstGeom>
                    <a:noFill/>
                    <a:ln>
                      <a:noFill/>
                    </a:ln>
                    <a:extLst>
                      <a:ext uri="{53640926-AAD7-44D8-BBD7-CCE9431645EC}">
                        <a14:shadowObscured xmlns:a14="http://schemas.microsoft.com/office/drawing/2010/main"/>
                      </a:ext>
                    </a:extLst>
                  </pic:spPr>
                </pic:pic>
              </a:graphicData>
            </a:graphic>
          </wp:inline>
        </w:drawing>
      </w:r>
    </w:p>
    <w:p w14:paraId="7954EABF" w14:textId="77777777" w:rsidR="00352D42" w:rsidRPr="00352D42" w:rsidRDefault="00352D42" w:rsidP="00352D42">
      <w:pPr>
        <w:spacing w:after="0"/>
        <w:jc w:val="center"/>
        <w:rPr>
          <w:rFonts w:ascii="Lucida Handwriting" w:eastAsia="MS ????" w:hAnsi="Lucida Handwriting" w:cs="Arial"/>
          <w:color w:val="1F497D" w:themeColor="text2"/>
        </w:rPr>
      </w:pPr>
    </w:p>
    <w:p w14:paraId="49BE88B6" w14:textId="31A01416" w:rsidR="00352D42" w:rsidRPr="00352D42" w:rsidRDefault="00352D42" w:rsidP="00352D42">
      <w:pPr>
        <w:spacing w:after="0"/>
        <w:jc w:val="center"/>
        <w:rPr>
          <w:rFonts w:ascii="Lucida Handwriting" w:eastAsia="MS ????" w:hAnsi="Lucida Handwriting" w:cs="Arial"/>
          <w:color w:val="1F497D" w:themeColor="text2"/>
        </w:rPr>
      </w:pPr>
      <w:r w:rsidRPr="00352D42">
        <w:rPr>
          <w:rFonts w:ascii="Lucida Handwriting" w:eastAsia="MS ????" w:hAnsi="Lucida Handwriting" w:cs="Arial"/>
          <w:color w:val="1F497D" w:themeColor="text2"/>
        </w:rPr>
        <w:t xml:space="preserve">Mini Cog on Day </w:t>
      </w:r>
      <w:r>
        <w:rPr>
          <w:rFonts w:ascii="Lucida Handwriting" w:eastAsia="MS ????" w:hAnsi="Lucida Handwriting" w:cs="Arial"/>
          <w:color w:val="1F497D" w:themeColor="text2"/>
        </w:rPr>
        <w:t>8</w:t>
      </w:r>
    </w:p>
    <w:p w14:paraId="2D8F9A8A" w14:textId="2FBE0371" w:rsidR="00352D42" w:rsidRPr="00352D42" w:rsidRDefault="00352D42" w:rsidP="00352D42">
      <w:pPr>
        <w:spacing w:after="0"/>
        <w:jc w:val="center"/>
        <w:rPr>
          <w:rFonts w:ascii="Lucida Handwriting" w:eastAsia="MS ????" w:hAnsi="Lucida Handwriting" w:cs="Arial"/>
          <w:color w:val="1F497D" w:themeColor="text2"/>
        </w:rPr>
      </w:pPr>
      <w:r>
        <w:rPr>
          <w:rFonts w:ascii="Lucida Handwriting" w:eastAsia="MS ????" w:hAnsi="Lucida Handwriting" w:cs="Arial"/>
          <w:color w:val="1F497D" w:themeColor="text2"/>
        </w:rPr>
        <w:t>R</w:t>
      </w:r>
      <w:r w:rsidRPr="00352D42">
        <w:rPr>
          <w:rFonts w:ascii="Lucida Handwriting" w:eastAsia="MS ????" w:hAnsi="Lucida Handwriting" w:cs="Arial"/>
          <w:color w:val="1F497D" w:themeColor="text2"/>
        </w:rPr>
        <w:t>ecall</w:t>
      </w:r>
      <w:r>
        <w:rPr>
          <w:rFonts w:ascii="Lucida Handwriting" w:eastAsia="MS ????" w:hAnsi="Lucida Handwriting" w:cs="Arial"/>
          <w:color w:val="1F497D" w:themeColor="text2"/>
        </w:rPr>
        <w:t>ed 2 of</w:t>
      </w:r>
      <w:r w:rsidRPr="00352D42">
        <w:rPr>
          <w:rFonts w:ascii="Lucida Handwriting" w:eastAsia="MS ????" w:hAnsi="Lucida Handwriting" w:cs="Arial"/>
          <w:color w:val="1F497D" w:themeColor="text2"/>
        </w:rPr>
        <w:t xml:space="preserve"> 3 </w:t>
      </w:r>
      <w:proofErr w:type="gramStart"/>
      <w:r w:rsidRPr="00352D42">
        <w:rPr>
          <w:rFonts w:ascii="Lucida Handwriting" w:eastAsia="MS ????" w:hAnsi="Lucida Handwriting" w:cs="Arial"/>
          <w:color w:val="1F497D" w:themeColor="text2"/>
        </w:rPr>
        <w:t>words</w:t>
      </w:r>
      <w:proofErr w:type="gramEnd"/>
    </w:p>
    <w:sectPr w:rsidR="00352D42" w:rsidRPr="00352D42" w:rsidSect="008E04F6">
      <w:headerReference w:type="first" r:id="rId20"/>
      <w:footerReference w:type="firs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633A0" w14:textId="77777777" w:rsidR="00B254D1" w:rsidRDefault="00B254D1" w:rsidP="00FC264A">
      <w:pPr>
        <w:spacing w:after="0" w:line="240" w:lineRule="auto"/>
      </w:pPr>
      <w:r>
        <w:separator/>
      </w:r>
    </w:p>
  </w:endnote>
  <w:endnote w:type="continuationSeparator" w:id="0">
    <w:p w14:paraId="1378990D" w14:textId="77777777" w:rsidR="00B254D1" w:rsidRDefault="00B254D1"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MS ??">
    <w:altName w:val="Yu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learface">
    <w:altName w:val="Clearface"/>
    <w:panose1 w:val="00000000000000000000"/>
    <w:charset w:val="00"/>
    <w:family w:val="roman"/>
    <w:notTrueType/>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F6F0" w14:textId="77777777" w:rsidR="008E04F6" w:rsidRPr="008F0575" w:rsidRDefault="008E04F6" w:rsidP="008E04F6">
    <w:pPr>
      <w:pStyle w:val="Footer"/>
      <w:jc w:val="center"/>
      <w:rPr>
        <w:rFonts w:asciiTheme="minorHAnsi" w:hAnsiTheme="minorHAnsi" w:cstheme="minorHAnsi"/>
        <w:sz w:val="20"/>
        <w:szCs w:val="20"/>
      </w:rPr>
    </w:pPr>
  </w:p>
  <w:p w14:paraId="393B2A88" w14:textId="283F0A46" w:rsidR="008E04F6" w:rsidRPr="008F0575" w:rsidRDefault="008E04F6" w:rsidP="008E04F6">
    <w:pPr>
      <w:pStyle w:val="Footer"/>
      <w:jc w:val="center"/>
      <w:rPr>
        <w:rFonts w:asciiTheme="minorHAnsi" w:hAnsiTheme="minorHAnsi" w:cstheme="minorHAnsi"/>
        <w:sz w:val="20"/>
        <w:szCs w:val="20"/>
      </w:rPr>
    </w:pPr>
    <w:r w:rsidRPr="008F0575">
      <w:rPr>
        <w:rFonts w:asciiTheme="minorHAnsi" w:hAnsiTheme="minorHAnsi" w:cstheme="minorHAnsi"/>
        <w:sz w:val="20"/>
        <w:szCs w:val="20"/>
      </w:rPr>
      <w:t>Chart materials Judy Jones - Simulation #3</w:t>
    </w:r>
  </w:p>
  <w:p w14:paraId="3800CBFF" w14:textId="57BCD2EE" w:rsidR="00B33DBD" w:rsidRPr="008F0575" w:rsidRDefault="008E04F6" w:rsidP="008E04F6">
    <w:pPr>
      <w:tabs>
        <w:tab w:val="center" w:pos="4819"/>
        <w:tab w:val="right" w:pos="9638"/>
      </w:tabs>
      <w:jc w:val="right"/>
      <w:rPr>
        <w:rFonts w:asciiTheme="minorHAnsi" w:hAnsiTheme="minorHAnsi" w:cstheme="minorHAnsi"/>
        <w:sz w:val="20"/>
        <w:szCs w:val="20"/>
      </w:rPr>
    </w:pPr>
    <w:r w:rsidRPr="008F0575">
      <w:rPr>
        <w:rFonts w:asciiTheme="minorHAnsi" w:eastAsia="SimSun" w:hAnsiTheme="minorHAnsi" w:cstheme="minorHAnsi"/>
        <w:sz w:val="20"/>
        <w:szCs w:val="20"/>
      </w:rPr>
      <w:fldChar w:fldCharType="begin"/>
    </w:r>
    <w:r w:rsidRPr="008F0575">
      <w:rPr>
        <w:rFonts w:asciiTheme="minorHAnsi" w:hAnsiTheme="minorHAnsi" w:cstheme="minorHAnsi"/>
        <w:sz w:val="20"/>
        <w:szCs w:val="20"/>
      </w:rPr>
      <w:instrText xml:space="preserve"> PAGE   \* MERGEFORMAT </w:instrText>
    </w:r>
    <w:r w:rsidRPr="008F0575">
      <w:rPr>
        <w:rFonts w:asciiTheme="minorHAnsi" w:eastAsia="SimSun" w:hAnsiTheme="minorHAnsi" w:cstheme="minorHAnsi"/>
        <w:sz w:val="20"/>
        <w:szCs w:val="20"/>
      </w:rPr>
      <w:fldChar w:fldCharType="separate"/>
    </w:r>
    <w:r w:rsidR="005E3F81" w:rsidRPr="008F0575">
      <w:rPr>
        <w:rFonts w:asciiTheme="minorHAnsi" w:hAnsiTheme="minorHAnsi" w:cstheme="minorHAnsi"/>
        <w:noProof/>
        <w:sz w:val="20"/>
        <w:szCs w:val="20"/>
      </w:rPr>
      <w:t>7</w:t>
    </w:r>
    <w:r w:rsidRPr="008F0575">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6B28" w14:textId="0F5D8A46" w:rsidR="008E04F6" w:rsidRPr="008F0575" w:rsidRDefault="008E04F6" w:rsidP="008E04F6">
    <w:pPr>
      <w:pStyle w:val="Footer"/>
      <w:jc w:val="center"/>
      <w:rPr>
        <w:rFonts w:asciiTheme="minorHAnsi" w:hAnsiTheme="minorHAnsi" w:cstheme="minorHAnsi"/>
        <w:sz w:val="20"/>
        <w:szCs w:val="20"/>
      </w:rPr>
    </w:pPr>
    <w:r w:rsidRPr="008F0575">
      <w:rPr>
        <w:rFonts w:asciiTheme="minorHAnsi" w:hAnsiTheme="minorHAnsi" w:cstheme="minorHAnsi"/>
        <w:sz w:val="20"/>
        <w:szCs w:val="20"/>
      </w:rPr>
      <w:t>Chart Materials Judy Jones - Simulation #3</w:t>
    </w:r>
  </w:p>
  <w:p w14:paraId="14AFC6CF" w14:textId="77777777" w:rsidR="008E04F6" w:rsidRPr="008F0575" w:rsidRDefault="008E04F6" w:rsidP="008E04F6">
    <w:pPr>
      <w:tabs>
        <w:tab w:val="center" w:pos="4819"/>
        <w:tab w:val="right" w:pos="9638"/>
      </w:tabs>
      <w:jc w:val="center"/>
      <w:rPr>
        <w:rFonts w:asciiTheme="minorHAnsi" w:hAnsiTheme="minorHAnsi" w:cstheme="minorHAnsi"/>
        <w:sz w:val="20"/>
        <w:szCs w:val="20"/>
      </w:rPr>
    </w:pPr>
    <w:r w:rsidRPr="008F0575">
      <w:rPr>
        <w:rFonts w:asciiTheme="minorHAnsi" w:hAnsiTheme="minorHAnsi" w:cstheme="minorHAnsi"/>
        <w:sz w:val="20"/>
        <w:szCs w:val="20"/>
      </w:rPr>
      <w:t>© National League for Nursing, 2018</w:t>
    </w:r>
  </w:p>
  <w:p w14:paraId="1F9B5C29" w14:textId="35B6DEF1" w:rsidR="008E04F6" w:rsidRPr="008F0575" w:rsidRDefault="008E04F6" w:rsidP="008E04F6">
    <w:pPr>
      <w:tabs>
        <w:tab w:val="center" w:pos="4819"/>
        <w:tab w:val="right" w:pos="9638"/>
      </w:tabs>
      <w:spacing w:after="0"/>
      <w:jc w:val="right"/>
      <w:rPr>
        <w:rFonts w:asciiTheme="minorHAnsi" w:hAnsiTheme="minorHAnsi" w:cstheme="minorHAnsi"/>
        <w:sz w:val="20"/>
        <w:szCs w:val="20"/>
      </w:rPr>
    </w:pPr>
    <w:r w:rsidRPr="008F0575">
      <w:rPr>
        <w:rFonts w:asciiTheme="minorHAnsi" w:eastAsia="Times New Roman" w:hAnsiTheme="minorHAnsi" w:cstheme="minorHAnsi"/>
        <w:sz w:val="20"/>
        <w:szCs w:val="20"/>
      </w:rPr>
      <w:fldChar w:fldCharType="begin"/>
    </w:r>
    <w:r w:rsidRPr="008F0575">
      <w:rPr>
        <w:rFonts w:asciiTheme="minorHAnsi" w:hAnsiTheme="minorHAnsi" w:cstheme="minorHAnsi"/>
        <w:sz w:val="20"/>
        <w:szCs w:val="20"/>
      </w:rPr>
      <w:instrText xml:space="preserve"> PAGE   \* MERGEFORMAT </w:instrText>
    </w:r>
    <w:r w:rsidRPr="008F0575">
      <w:rPr>
        <w:rFonts w:asciiTheme="minorHAnsi" w:eastAsia="Times New Roman" w:hAnsiTheme="minorHAnsi" w:cstheme="minorHAnsi"/>
        <w:sz w:val="20"/>
        <w:szCs w:val="20"/>
      </w:rPr>
      <w:fldChar w:fldCharType="separate"/>
    </w:r>
    <w:r w:rsidR="005E3F81" w:rsidRPr="008F0575">
      <w:rPr>
        <w:rFonts w:asciiTheme="minorHAnsi" w:hAnsiTheme="minorHAnsi" w:cstheme="minorHAnsi"/>
        <w:noProof/>
        <w:sz w:val="20"/>
        <w:szCs w:val="20"/>
      </w:rPr>
      <w:t>1</w:t>
    </w:r>
    <w:r w:rsidRPr="008F0575">
      <w:rPr>
        <w:rFonts w:asciiTheme="minorHAnsi"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A5E13" w14:textId="77777777" w:rsidR="000739D2" w:rsidRPr="008F0575" w:rsidRDefault="000739D2" w:rsidP="008E04F6">
    <w:pPr>
      <w:pStyle w:val="Footer"/>
      <w:jc w:val="center"/>
      <w:rPr>
        <w:rFonts w:asciiTheme="minorHAnsi" w:hAnsiTheme="minorHAnsi" w:cstheme="minorHAnsi"/>
        <w:sz w:val="20"/>
        <w:szCs w:val="20"/>
      </w:rPr>
    </w:pPr>
    <w:r w:rsidRPr="008F0575">
      <w:rPr>
        <w:rFonts w:asciiTheme="minorHAnsi" w:hAnsiTheme="minorHAnsi" w:cstheme="minorHAnsi"/>
        <w:sz w:val="20"/>
        <w:szCs w:val="20"/>
      </w:rPr>
      <w:t>Chart Materials Judy Jones - Simulation #3</w:t>
    </w:r>
  </w:p>
  <w:p w14:paraId="3A669540" w14:textId="77777777" w:rsidR="000739D2" w:rsidRPr="008F0575" w:rsidRDefault="000739D2" w:rsidP="008E04F6">
    <w:pPr>
      <w:tabs>
        <w:tab w:val="center" w:pos="4819"/>
        <w:tab w:val="right" w:pos="9638"/>
      </w:tabs>
      <w:spacing w:after="0"/>
      <w:jc w:val="right"/>
      <w:rPr>
        <w:rFonts w:asciiTheme="minorHAnsi" w:hAnsiTheme="minorHAnsi" w:cstheme="minorHAnsi"/>
        <w:sz w:val="20"/>
        <w:szCs w:val="20"/>
      </w:rPr>
    </w:pPr>
    <w:r w:rsidRPr="008F0575">
      <w:rPr>
        <w:rFonts w:asciiTheme="minorHAnsi" w:eastAsia="Times New Roman" w:hAnsiTheme="minorHAnsi" w:cstheme="minorHAnsi"/>
        <w:sz w:val="20"/>
        <w:szCs w:val="20"/>
      </w:rPr>
      <w:fldChar w:fldCharType="begin"/>
    </w:r>
    <w:r w:rsidRPr="008F0575">
      <w:rPr>
        <w:rFonts w:asciiTheme="minorHAnsi" w:hAnsiTheme="minorHAnsi" w:cstheme="minorHAnsi"/>
        <w:sz w:val="20"/>
        <w:szCs w:val="20"/>
      </w:rPr>
      <w:instrText xml:space="preserve"> PAGE   \* MERGEFORMAT </w:instrText>
    </w:r>
    <w:r w:rsidRPr="008F0575">
      <w:rPr>
        <w:rFonts w:asciiTheme="minorHAnsi" w:eastAsia="Times New Roman" w:hAnsiTheme="minorHAnsi" w:cstheme="minorHAnsi"/>
        <w:sz w:val="20"/>
        <w:szCs w:val="20"/>
      </w:rPr>
      <w:fldChar w:fldCharType="separate"/>
    </w:r>
    <w:r w:rsidRPr="008F0575">
      <w:rPr>
        <w:rFonts w:asciiTheme="minorHAnsi" w:hAnsiTheme="minorHAnsi" w:cstheme="minorHAnsi"/>
        <w:noProof/>
        <w:sz w:val="20"/>
        <w:szCs w:val="20"/>
      </w:rPr>
      <w:t>1</w:t>
    </w:r>
    <w:r w:rsidRPr="008F0575">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8B94E" w14:textId="77777777" w:rsidR="00B254D1" w:rsidRDefault="00B254D1" w:rsidP="00FC264A">
      <w:pPr>
        <w:spacing w:after="0" w:line="240" w:lineRule="auto"/>
      </w:pPr>
      <w:r>
        <w:separator/>
      </w:r>
    </w:p>
  </w:footnote>
  <w:footnote w:type="continuationSeparator" w:id="0">
    <w:p w14:paraId="22F1CD9B" w14:textId="77777777" w:rsidR="00B254D1" w:rsidRDefault="00B254D1"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D70B" w14:textId="60E77DBA" w:rsidR="00467110" w:rsidRDefault="00467110" w:rsidP="00BC70C7">
    <w:pPr>
      <w:pStyle w:val="Header"/>
      <w:tabs>
        <w:tab w:val="clear" w:pos="9638"/>
        <w:tab w:val="right" w:pos="10440"/>
      </w:tabs>
      <w:jc w:val="right"/>
      <w:rPr>
        <w:rFonts w:ascii="Candara" w:hAnsi="Candara"/>
      </w:rPr>
    </w:pPr>
    <w:r w:rsidRPr="00DB381D">
      <w:rPr>
        <w:noProof/>
      </w:rPr>
      <w:drawing>
        <wp:inline distT="0" distB="0" distL="0" distR="0" wp14:anchorId="5DD320D2" wp14:editId="5A12E124">
          <wp:extent cx="1463040" cy="612648"/>
          <wp:effectExtent l="0" t="0" r="3810" b="0"/>
          <wp:docPr id="7" name="Picture 7"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4374B769" w14:textId="2492A270" w:rsidR="00467110" w:rsidRPr="00BC70C7" w:rsidRDefault="00467110" w:rsidP="00BC70C7">
    <w:pPr>
      <w:pStyle w:val="Header"/>
      <w:tabs>
        <w:tab w:val="clear" w:pos="9638"/>
        <w:tab w:val="right" w:pos="10440"/>
      </w:tabs>
      <w:jc w:val="right"/>
      <w:rPr>
        <w:rFonts w:ascii="Candara" w:hAnsi="Candara"/>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19AE" w14:textId="1DD363B0" w:rsidR="00467110" w:rsidRDefault="00467110" w:rsidP="008E04F6">
    <w:pPr>
      <w:pStyle w:val="Header"/>
      <w:jc w:val="right"/>
    </w:pPr>
    <w:r w:rsidRPr="00DB381D">
      <w:rPr>
        <w:noProof/>
      </w:rPr>
      <w:drawing>
        <wp:inline distT="0" distB="0" distL="0" distR="0" wp14:anchorId="47AF8288" wp14:editId="426A8DB7">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EA52" w14:textId="3D4AF1C6" w:rsidR="008F0575" w:rsidRDefault="008F0575" w:rsidP="008E04F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FFD"/>
    <w:multiLevelType w:val="hybridMultilevel"/>
    <w:tmpl w:val="20B8AD7E"/>
    <w:lvl w:ilvl="0" w:tplc="DDEC2AD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4F42BF"/>
    <w:multiLevelType w:val="hybridMultilevel"/>
    <w:tmpl w:val="1DEA1F1C"/>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F833A63"/>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07715"/>
    <w:multiLevelType w:val="hybridMultilevel"/>
    <w:tmpl w:val="79AC3028"/>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5200F"/>
    <w:multiLevelType w:val="multilevel"/>
    <w:tmpl w:val="1994A9B2"/>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64F5629A"/>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AAB68E5"/>
    <w:multiLevelType w:val="hybridMultilevel"/>
    <w:tmpl w:val="E578CB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767919806">
    <w:abstractNumId w:val="10"/>
  </w:num>
  <w:num w:numId="2" w16cid:durableId="1745837464">
    <w:abstractNumId w:val="18"/>
  </w:num>
  <w:num w:numId="3" w16cid:durableId="1516074407">
    <w:abstractNumId w:val="7"/>
  </w:num>
  <w:num w:numId="4" w16cid:durableId="1781342543">
    <w:abstractNumId w:val="11"/>
  </w:num>
  <w:num w:numId="5" w16cid:durableId="2040663957">
    <w:abstractNumId w:val="26"/>
  </w:num>
  <w:num w:numId="6" w16cid:durableId="1895852764">
    <w:abstractNumId w:val="5"/>
  </w:num>
  <w:num w:numId="7" w16cid:durableId="1755739158">
    <w:abstractNumId w:val="20"/>
  </w:num>
  <w:num w:numId="8" w16cid:durableId="1328099090">
    <w:abstractNumId w:val="16"/>
  </w:num>
  <w:num w:numId="9" w16cid:durableId="36050887">
    <w:abstractNumId w:val="40"/>
  </w:num>
  <w:num w:numId="10" w16cid:durableId="1500148091">
    <w:abstractNumId w:val="4"/>
  </w:num>
  <w:num w:numId="11" w16cid:durableId="1578517111">
    <w:abstractNumId w:val="36"/>
  </w:num>
  <w:num w:numId="12" w16cid:durableId="583296466">
    <w:abstractNumId w:val="2"/>
  </w:num>
  <w:num w:numId="13" w16cid:durableId="632055403">
    <w:abstractNumId w:val="32"/>
  </w:num>
  <w:num w:numId="14" w16cid:durableId="178325064">
    <w:abstractNumId w:val="29"/>
  </w:num>
  <w:num w:numId="15" w16cid:durableId="132715926">
    <w:abstractNumId w:val="17"/>
  </w:num>
  <w:num w:numId="16" w16cid:durableId="1282880675">
    <w:abstractNumId w:val="6"/>
  </w:num>
  <w:num w:numId="17" w16cid:durableId="2008090589">
    <w:abstractNumId w:val="24"/>
  </w:num>
  <w:num w:numId="18" w16cid:durableId="49378587">
    <w:abstractNumId w:val="30"/>
  </w:num>
  <w:num w:numId="19" w16cid:durableId="159270213">
    <w:abstractNumId w:val="8"/>
  </w:num>
  <w:num w:numId="20" w16cid:durableId="2036686012">
    <w:abstractNumId w:val="3"/>
  </w:num>
  <w:num w:numId="21" w16cid:durableId="1051533709">
    <w:abstractNumId w:val="37"/>
  </w:num>
  <w:num w:numId="22" w16cid:durableId="1112936166">
    <w:abstractNumId w:val="1"/>
  </w:num>
  <w:num w:numId="23" w16cid:durableId="1646930664">
    <w:abstractNumId w:val="12"/>
  </w:num>
  <w:num w:numId="24" w16cid:durableId="616253879">
    <w:abstractNumId w:val="15"/>
  </w:num>
  <w:num w:numId="25" w16cid:durableId="219439334">
    <w:abstractNumId w:val="13"/>
  </w:num>
  <w:num w:numId="26" w16cid:durableId="1217208197">
    <w:abstractNumId w:val="39"/>
  </w:num>
  <w:num w:numId="27" w16cid:durableId="978801571">
    <w:abstractNumId w:val="28"/>
  </w:num>
  <w:num w:numId="28" w16cid:durableId="1910731941">
    <w:abstractNumId w:val="27"/>
  </w:num>
  <w:num w:numId="29" w16cid:durableId="293222193">
    <w:abstractNumId w:val="9"/>
  </w:num>
  <w:num w:numId="30" w16cid:durableId="1068071940">
    <w:abstractNumId w:val="41"/>
  </w:num>
  <w:num w:numId="31" w16cid:durableId="1211187444">
    <w:abstractNumId w:val="33"/>
  </w:num>
  <w:num w:numId="32" w16cid:durableId="8836353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5470591">
    <w:abstractNumId w:val="35"/>
  </w:num>
  <w:num w:numId="34" w16cid:durableId="1879774724">
    <w:abstractNumId w:val="42"/>
  </w:num>
  <w:num w:numId="35" w16cid:durableId="1661956249">
    <w:abstractNumId w:val="14"/>
  </w:num>
  <w:num w:numId="36" w16cid:durableId="1349914990">
    <w:abstractNumId w:val="34"/>
  </w:num>
  <w:num w:numId="37" w16cid:durableId="331030600">
    <w:abstractNumId w:val="38"/>
  </w:num>
  <w:num w:numId="38" w16cid:durableId="1577131192">
    <w:abstractNumId w:val="21"/>
  </w:num>
  <w:num w:numId="39" w16cid:durableId="478174">
    <w:abstractNumId w:val="25"/>
  </w:num>
  <w:num w:numId="40" w16cid:durableId="1558662154">
    <w:abstractNumId w:val="0"/>
  </w:num>
  <w:num w:numId="41" w16cid:durableId="1666320665">
    <w:abstractNumId w:val="22"/>
  </w:num>
  <w:num w:numId="42" w16cid:durableId="2054111979">
    <w:abstractNumId w:val="23"/>
  </w:num>
  <w:num w:numId="43" w16cid:durableId="544100922">
    <w:abstractNumId w:val="19"/>
  </w:num>
  <w:num w:numId="44" w16cid:durableId="449714291">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47978"/>
    <w:rsid w:val="0005081D"/>
    <w:rsid w:val="00052288"/>
    <w:rsid w:val="000739D2"/>
    <w:rsid w:val="00077486"/>
    <w:rsid w:val="00082777"/>
    <w:rsid w:val="000852BF"/>
    <w:rsid w:val="00085A7C"/>
    <w:rsid w:val="00090D36"/>
    <w:rsid w:val="00097E70"/>
    <w:rsid w:val="000A0958"/>
    <w:rsid w:val="000A4B3E"/>
    <w:rsid w:val="000B1879"/>
    <w:rsid w:val="000B33AB"/>
    <w:rsid w:val="000B7747"/>
    <w:rsid w:val="000D507B"/>
    <w:rsid w:val="000F0CC0"/>
    <w:rsid w:val="000F2EB5"/>
    <w:rsid w:val="00107212"/>
    <w:rsid w:val="0010760D"/>
    <w:rsid w:val="00114546"/>
    <w:rsid w:val="001246F0"/>
    <w:rsid w:val="001249BA"/>
    <w:rsid w:val="00125693"/>
    <w:rsid w:val="00131C01"/>
    <w:rsid w:val="0014705D"/>
    <w:rsid w:val="00150498"/>
    <w:rsid w:val="001509A8"/>
    <w:rsid w:val="00152F02"/>
    <w:rsid w:val="001544EF"/>
    <w:rsid w:val="00154541"/>
    <w:rsid w:val="0017316C"/>
    <w:rsid w:val="001A4367"/>
    <w:rsid w:val="001A438C"/>
    <w:rsid w:val="001A5CAA"/>
    <w:rsid w:val="001D7172"/>
    <w:rsid w:val="001E32BE"/>
    <w:rsid w:val="001F7050"/>
    <w:rsid w:val="001F7D0A"/>
    <w:rsid w:val="00203E59"/>
    <w:rsid w:val="00204931"/>
    <w:rsid w:val="00212037"/>
    <w:rsid w:val="002206CF"/>
    <w:rsid w:val="00223DD4"/>
    <w:rsid w:val="00225438"/>
    <w:rsid w:val="00225ED4"/>
    <w:rsid w:val="00226F03"/>
    <w:rsid w:val="00246DE9"/>
    <w:rsid w:val="0024786F"/>
    <w:rsid w:val="00247A49"/>
    <w:rsid w:val="002558ED"/>
    <w:rsid w:val="00255952"/>
    <w:rsid w:val="00257E17"/>
    <w:rsid w:val="00261CA6"/>
    <w:rsid w:val="002633A6"/>
    <w:rsid w:val="002A0A1C"/>
    <w:rsid w:val="002A1840"/>
    <w:rsid w:val="002C0794"/>
    <w:rsid w:val="002E3498"/>
    <w:rsid w:val="002F6989"/>
    <w:rsid w:val="003004AF"/>
    <w:rsid w:val="0030161B"/>
    <w:rsid w:val="003052F8"/>
    <w:rsid w:val="003054D7"/>
    <w:rsid w:val="00306434"/>
    <w:rsid w:val="003161E8"/>
    <w:rsid w:val="00320D22"/>
    <w:rsid w:val="00323025"/>
    <w:rsid w:val="00324895"/>
    <w:rsid w:val="00347629"/>
    <w:rsid w:val="00351DCE"/>
    <w:rsid w:val="00352D42"/>
    <w:rsid w:val="003538B0"/>
    <w:rsid w:val="00353DC9"/>
    <w:rsid w:val="00357E36"/>
    <w:rsid w:val="0036314A"/>
    <w:rsid w:val="00367B95"/>
    <w:rsid w:val="003753B8"/>
    <w:rsid w:val="00381190"/>
    <w:rsid w:val="003B7748"/>
    <w:rsid w:val="003C13DB"/>
    <w:rsid w:val="003D2D6D"/>
    <w:rsid w:val="003D58B1"/>
    <w:rsid w:val="003E1131"/>
    <w:rsid w:val="003E2013"/>
    <w:rsid w:val="003E5EE2"/>
    <w:rsid w:val="003F4F53"/>
    <w:rsid w:val="00405BEF"/>
    <w:rsid w:val="00410F4F"/>
    <w:rsid w:val="00412612"/>
    <w:rsid w:val="00432958"/>
    <w:rsid w:val="00432EBD"/>
    <w:rsid w:val="00440341"/>
    <w:rsid w:val="00444AA6"/>
    <w:rsid w:val="00446957"/>
    <w:rsid w:val="00450413"/>
    <w:rsid w:val="004512A6"/>
    <w:rsid w:val="0045748C"/>
    <w:rsid w:val="00460E4F"/>
    <w:rsid w:val="00467110"/>
    <w:rsid w:val="004671A8"/>
    <w:rsid w:val="00474B42"/>
    <w:rsid w:val="00492566"/>
    <w:rsid w:val="00495F07"/>
    <w:rsid w:val="004A0F8B"/>
    <w:rsid w:val="004B6C69"/>
    <w:rsid w:val="004B7AE0"/>
    <w:rsid w:val="004C5C85"/>
    <w:rsid w:val="004D3C33"/>
    <w:rsid w:val="004D40A4"/>
    <w:rsid w:val="004E484C"/>
    <w:rsid w:val="004E555C"/>
    <w:rsid w:val="004E5A37"/>
    <w:rsid w:val="004F5CF2"/>
    <w:rsid w:val="00522639"/>
    <w:rsid w:val="00523DDF"/>
    <w:rsid w:val="00537839"/>
    <w:rsid w:val="005503C2"/>
    <w:rsid w:val="00563B56"/>
    <w:rsid w:val="00570070"/>
    <w:rsid w:val="005702A1"/>
    <w:rsid w:val="00570A60"/>
    <w:rsid w:val="00590D19"/>
    <w:rsid w:val="00595BCF"/>
    <w:rsid w:val="005A6954"/>
    <w:rsid w:val="005B3634"/>
    <w:rsid w:val="005C2EEA"/>
    <w:rsid w:val="005E1EFD"/>
    <w:rsid w:val="005E3F81"/>
    <w:rsid w:val="005E64B6"/>
    <w:rsid w:val="005F7C7E"/>
    <w:rsid w:val="006031E6"/>
    <w:rsid w:val="006055C8"/>
    <w:rsid w:val="006057FA"/>
    <w:rsid w:val="00615481"/>
    <w:rsid w:val="00615AA2"/>
    <w:rsid w:val="006269D9"/>
    <w:rsid w:val="00627027"/>
    <w:rsid w:val="0063153F"/>
    <w:rsid w:val="00636FC6"/>
    <w:rsid w:val="006373DB"/>
    <w:rsid w:val="00637C3B"/>
    <w:rsid w:val="00637F69"/>
    <w:rsid w:val="00656C7F"/>
    <w:rsid w:val="00665050"/>
    <w:rsid w:val="006716D3"/>
    <w:rsid w:val="006745FF"/>
    <w:rsid w:val="00676ECA"/>
    <w:rsid w:val="00677FDE"/>
    <w:rsid w:val="006A27FB"/>
    <w:rsid w:val="006C1C2B"/>
    <w:rsid w:val="006C6A6F"/>
    <w:rsid w:val="006C718C"/>
    <w:rsid w:val="006D0480"/>
    <w:rsid w:val="006D3C5B"/>
    <w:rsid w:val="006F54F8"/>
    <w:rsid w:val="00700191"/>
    <w:rsid w:val="0070219E"/>
    <w:rsid w:val="00707097"/>
    <w:rsid w:val="00707437"/>
    <w:rsid w:val="00711E78"/>
    <w:rsid w:val="007123EA"/>
    <w:rsid w:val="0071398E"/>
    <w:rsid w:val="00716AFD"/>
    <w:rsid w:val="00734E0C"/>
    <w:rsid w:val="00741262"/>
    <w:rsid w:val="00746290"/>
    <w:rsid w:val="00752D94"/>
    <w:rsid w:val="00752E38"/>
    <w:rsid w:val="00755EE6"/>
    <w:rsid w:val="00771308"/>
    <w:rsid w:val="0078403C"/>
    <w:rsid w:val="00790A0E"/>
    <w:rsid w:val="00796B76"/>
    <w:rsid w:val="007A379E"/>
    <w:rsid w:val="007B4077"/>
    <w:rsid w:val="007B70C1"/>
    <w:rsid w:val="007E2C05"/>
    <w:rsid w:val="007E7AB9"/>
    <w:rsid w:val="007F0B15"/>
    <w:rsid w:val="007F3857"/>
    <w:rsid w:val="007F68E0"/>
    <w:rsid w:val="0080687D"/>
    <w:rsid w:val="00830A4C"/>
    <w:rsid w:val="00836A45"/>
    <w:rsid w:val="008477BF"/>
    <w:rsid w:val="008629C8"/>
    <w:rsid w:val="0087132D"/>
    <w:rsid w:val="00871F44"/>
    <w:rsid w:val="00875C5B"/>
    <w:rsid w:val="0088122E"/>
    <w:rsid w:val="00893F26"/>
    <w:rsid w:val="008A3381"/>
    <w:rsid w:val="008A6436"/>
    <w:rsid w:val="008B2A67"/>
    <w:rsid w:val="008C7B42"/>
    <w:rsid w:val="008E04F6"/>
    <w:rsid w:val="008E0A0D"/>
    <w:rsid w:val="008E0D1D"/>
    <w:rsid w:val="008E3DDC"/>
    <w:rsid w:val="008F0575"/>
    <w:rsid w:val="008F4127"/>
    <w:rsid w:val="008F4966"/>
    <w:rsid w:val="00901685"/>
    <w:rsid w:val="00902686"/>
    <w:rsid w:val="00904B92"/>
    <w:rsid w:val="00907687"/>
    <w:rsid w:val="0093747A"/>
    <w:rsid w:val="0094630C"/>
    <w:rsid w:val="009477F4"/>
    <w:rsid w:val="009515E1"/>
    <w:rsid w:val="00973572"/>
    <w:rsid w:val="00974F97"/>
    <w:rsid w:val="0098155C"/>
    <w:rsid w:val="009A1E72"/>
    <w:rsid w:val="009B36EF"/>
    <w:rsid w:val="009C58E2"/>
    <w:rsid w:val="009D55F1"/>
    <w:rsid w:val="009E3F94"/>
    <w:rsid w:val="009E57F5"/>
    <w:rsid w:val="00A02117"/>
    <w:rsid w:val="00A10F51"/>
    <w:rsid w:val="00A17311"/>
    <w:rsid w:val="00A17A2E"/>
    <w:rsid w:val="00A227D4"/>
    <w:rsid w:val="00A3026F"/>
    <w:rsid w:val="00A4415B"/>
    <w:rsid w:val="00A46669"/>
    <w:rsid w:val="00A53781"/>
    <w:rsid w:val="00A541FB"/>
    <w:rsid w:val="00A55825"/>
    <w:rsid w:val="00A77F6C"/>
    <w:rsid w:val="00A866FE"/>
    <w:rsid w:val="00AB0FA2"/>
    <w:rsid w:val="00AB4420"/>
    <w:rsid w:val="00AB49C4"/>
    <w:rsid w:val="00AB6C4B"/>
    <w:rsid w:val="00AC158F"/>
    <w:rsid w:val="00AD4C57"/>
    <w:rsid w:val="00AF4B40"/>
    <w:rsid w:val="00B01A08"/>
    <w:rsid w:val="00B04547"/>
    <w:rsid w:val="00B14029"/>
    <w:rsid w:val="00B254D1"/>
    <w:rsid w:val="00B3207B"/>
    <w:rsid w:val="00B32A55"/>
    <w:rsid w:val="00B33DBD"/>
    <w:rsid w:val="00B41547"/>
    <w:rsid w:val="00B41C49"/>
    <w:rsid w:val="00B53882"/>
    <w:rsid w:val="00B57774"/>
    <w:rsid w:val="00B57CBA"/>
    <w:rsid w:val="00B6531D"/>
    <w:rsid w:val="00B662B3"/>
    <w:rsid w:val="00B702D3"/>
    <w:rsid w:val="00B73A10"/>
    <w:rsid w:val="00B75708"/>
    <w:rsid w:val="00B818B9"/>
    <w:rsid w:val="00B82241"/>
    <w:rsid w:val="00B949BA"/>
    <w:rsid w:val="00B96246"/>
    <w:rsid w:val="00BB43C3"/>
    <w:rsid w:val="00BB5BD8"/>
    <w:rsid w:val="00BC70C7"/>
    <w:rsid w:val="00BE3EB5"/>
    <w:rsid w:val="00BF3E2F"/>
    <w:rsid w:val="00BF4C1B"/>
    <w:rsid w:val="00BF4D4F"/>
    <w:rsid w:val="00C032AC"/>
    <w:rsid w:val="00C157B4"/>
    <w:rsid w:val="00C2039D"/>
    <w:rsid w:val="00C35E27"/>
    <w:rsid w:val="00C36F4E"/>
    <w:rsid w:val="00C54670"/>
    <w:rsid w:val="00C55948"/>
    <w:rsid w:val="00C56DA2"/>
    <w:rsid w:val="00C64D32"/>
    <w:rsid w:val="00C731F9"/>
    <w:rsid w:val="00C75DC2"/>
    <w:rsid w:val="00C76424"/>
    <w:rsid w:val="00C91F98"/>
    <w:rsid w:val="00CB0306"/>
    <w:rsid w:val="00CB6110"/>
    <w:rsid w:val="00CC6A57"/>
    <w:rsid w:val="00CD0871"/>
    <w:rsid w:val="00CD44C0"/>
    <w:rsid w:val="00CD799D"/>
    <w:rsid w:val="00CF6157"/>
    <w:rsid w:val="00D06441"/>
    <w:rsid w:val="00D066B0"/>
    <w:rsid w:val="00D16E21"/>
    <w:rsid w:val="00D314B4"/>
    <w:rsid w:val="00D319C9"/>
    <w:rsid w:val="00D33148"/>
    <w:rsid w:val="00D573D3"/>
    <w:rsid w:val="00D618B4"/>
    <w:rsid w:val="00D66D7F"/>
    <w:rsid w:val="00D80B21"/>
    <w:rsid w:val="00D82227"/>
    <w:rsid w:val="00D833C7"/>
    <w:rsid w:val="00D922A6"/>
    <w:rsid w:val="00DA25E7"/>
    <w:rsid w:val="00DA7CE2"/>
    <w:rsid w:val="00DC603F"/>
    <w:rsid w:val="00DD01B5"/>
    <w:rsid w:val="00DD102B"/>
    <w:rsid w:val="00DE27F1"/>
    <w:rsid w:val="00DE51FD"/>
    <w:rsid w:val="00DF43AC"/>
    <w:rsid w:val="00E112BB"/>
    <w:rsid w:val="00E27A3F"/>
    <w:rsid w:val="00E347D9"/>
    <w:rsid w:val="00E37D39"/>
    <w:rsid w:val="00E41F48"/>
    <w:rsid w:val="00E43894"/>
    <w:rsid w:val="00E56FDA"/>
    <w:rsid w:val="00E6522E"/>
    <w:rsid w:val="00E82C38"/>
    <w:rsid w:val="00E86B51"/>
    <w:rsid w:val="00E87257"/>
    <w:rsid w:val="00E87A0B"/>
    <w:rsid w:val="00E91336"/>
    <w:rsid w:val="00E92B47"/>
    <w:rsid w:val="00E95FEB"/>
    <w:rsid w:val="00E97B42"/>
    <w:rsid w:val="00EA13AE"/>
    <w:rsid w:val="00EE6450"/>
    <w:rsid w:val="00EF6588"/>
    <w:rsid w:val="00F1139C"/>
    <w:rsid w:val="00F23B16"/>
    <w:rsid w:val="00F243E8"/>
    <w:rsid w:val="00F40AC4"/>
    <w:rsid w:val="00F631C0"/>
    <w:rsid w:val="00F748F9"/>
    <w:rsid w:val="00F80171"/>
    <w:rsid w:val="00F80A10"/>
    <w:rsid w:val="00F83CE4"/>
    <w:rsid w:val="00F842AE"/>
    <w:rsid w:val="00F84B64"/>
    <w:rsid w:val="00F86794"/>
    <w:rsid w:val="00F92FDE"/>
    <w:rsid w:val="00F94F11"/>
    <w:rsid w:val="00FA42D3"/>
    <w:rsid w:val="00FA4527"/>
    <w:rsid w:val="00FB1FD3"/>
    <w:rsid w:val="00FC264A"/>
    <w:rsid w:val="00FC7AA9"/>
    <w:rsid w:val="00FD276B"/>
    <w:rsid w:val="00FE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A3D362"/>
  <w15:docId w15:val="{D5FAEBDA-E080-45B9-B4A9-490EBE27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99"/>
    <w:qFormat/>
    <w:rsid w:val="005E64B6"/>
    <w:rPr>
      <w:rFonts w:cs="Times New Roman"/>
      <w:b/>
      <w:i/>
      <w:spacing w:val="10"/>
      <w:shd w:val="clear" w:color="auto" w:fill="auto"/>
    </w:rPr>
  </w:style>
  <w:style w:type="paragraph" w:styleId="NoSpacing">
    <w:name w:val="No Spacing"/>
    <w:basedOn w:val="Normal"/>
    <w:uiPriority w:val="99"/>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uiPriority w:val="99"/>
    <w:qFormat/>
    <w:rsid w:val="005E64B6"/>
    <w:pPr>
      <w:spacing w:before="200" w:after="0"/>
      <w:ind w:left="360" w:right="360"/>
    </w:pPr>
    <w:rPr>
      <w:i/>
      <w:iCs/>
    </w:rPr>
  </w:style>
  <w:style w:type="character" w:customStyle="1" w:styleId="QuoteChar">
    <w:name w:val="Quote Char"/>
    <w:link w:val="Quote"/>
    <w:uiPriority w:val="99"/>
    <w:locked/>
    <w:rsid w:val="005E64B6"/>
    <w:rPr>
      <w:rFonts w:ascii="Calibri" w:eastAsia="MS ??" w:hAnsi="Calibri" w:cs="Times New Roman"/>
      <w:i/>
      <w:iCs/>
    </w:rPr>
  </w:style>
  <w:style w:type="paragraph" w:styleId="IntenseQuote">
    <w:name w:val="Intense Quote"/>
    <w:basedOn w:val="Normal"/>
    <w:next w:val="Normal"/>
    <w:link w:val="IntenseQuoteChar"/>
    <w:uiPriority w:val="99"/>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5E64B6"/>
    <w:rPr>
      <w:rFonts w:ascii="Calibri" w:eastAsia="MS ??" w:hAnsi="Calibri" w:cs="Times New Roman"/>
      <w:b/>
      <w:bCs/>
      <w:i/>
      <w:iCs/>
    </w:rPr>
  </w:style>
  <w:style w:type="character" w:styleId="SubtleEmphasis">
    <w:name w:val="Subtle Emphasis"/>
    <w:uiPriority w:val="99"/>
    <w:qFormat/>
    <w:rsid w:val="005E64B6"/>
    <w:rPr>
      <w:rFonts w:cs="Times New Roman"/>
      <w:i/>
    </w:rPr>
  </w:style>
  <w:style w:type="character" w:styleId="IntenseEmphasis">
    <w:name w:val="Intense Emphasis"/>
    <w:uiPriority w:val="99"/>
    <w:qFormat/>
    <w:rsid w:val="005E64B6"/>
    <w:rPr>
      <w:rFonts w:cs="Times New Roman"/>
      <w:b/>
    </w:rPr>
  </w:style>
  <w:style w:type="character" w:styleId="SubtleReference">
    <w:name w:val="Subtle Reference"/>
    <w:uiPriority w:val="99"/>
    <w:qFormat/>
    <w:rsid w:val="005E64B6"/>
    <w:rPr>
      <w:rFonts w:cs="Times New Roman"/>
      <w:smallCaps/>
    </w:rPr>
  </w:style>
  <w:style w:type="character" w:styleId="IntenseReference">
    <w:name w:val="Intense Reference"/>
    <w:uiPriority w:val="99"/>
    <w:qFormat/>
    <w:rsid w:val="005E64B6"/>
    <w:rPr>
      <w:rFonts w:cs="Times New Roman"/>
      <w:smallCaps/>
      <w:spacing w:val="5"/>
      <w:u w:val="single"/>
    </w:rPr>
  </w:style>
  <w:style w:type="character" w:styleId="BookTitle">
    <w:name w:val="Book Title"/>
    <w:uiPriority w:val="99"/>
    <w:qFormat/>
    <w:rsid w:val="005E64B6"/>
    <w:rPr>
      <w:rFonts w:cs="Times New Roman"/>
      <w:i/>
      <w:smallCaps/>
      <w:spacing w:val="5"/>
    </w:rPr>
  </w:style>
  <w:style w:type="paragraph" w:styleId="TOCHeading">
    <w:name w:val="TOC Heading"/>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styleId="PlaceholderText">
    <w:name w:val="Placeholder Text"/>
    <w:uiPriority w:val="99"/>
    <w:semiHidden/>
    <w:rsid w:val="005E64B6"/>
    <w:rPr>
      <w:rFonts w:cs="Times New Roman"/>
      <w:color w:val="808080"/>
    </w:rPr>
  </w:style>
  <w:style w:type="table" w:styleId="TableGrid">
    <w:name w:val="Table Grid"/>
    <w:basedOn w:val="TableNormal"/>
    <w:uiPriority w:val="3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
    <w:name w:val="Colorful List - Accent 11"/>
    <w:basedOn w:val="Normal"/>
    <w:uiPriority w:val="99"/>
    <w:rsid w:val="005E64B6"/>
    <w:pPr>
      <w:spacing w:after="0" w:line="240" w:lineRule="auto"/>
      <w:ind w:left="720"/>
      <w:contextualSpacing/>
    </w:pPr>
    <w:rPr>
      <w:rFonts w:ascii="Times New Roman" w:eastAsia="Times New Roman" w:hAnsi="Times New Roman"/>
      <w:sz w:val="24"/>
      <w:szCs w:val="24"/>
    </w:rPr>
  </w:style>
  <w:style w:type="paragraph" w:customStyle="1" w:styleId="body1col">
    <w:name w:val="body1col"/>
    <w:basedOn w:val="Normal"/>
    <w:uiPriority w:val="99"/>
    <w:rsid w:val="00F113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semiHidden/>
    <w:rsid w:val="00FE6C7C"/>
    <w:pPr>
      <w:spacing w:after="120" w:line="240" w:lineRule="auto"/>
    </w:pPr>
    <w:rPr>
      <w:rFonts w:ascii="Times New Roman" w:eastAsia="Times New Roman" w:hAnsi="Times New Roman"/>
      <w:sz w:val="24"/>
      <w:szCs w:val="20"/>
    </w:rPr>
  </w:style>
  <w:style w:type="character" w:customStyle="1" w:styleId="BodyTextChar">
    <w:name w:val="Body Text Char"/>
    <w:link w:val="BodyText"/>
    <w:uiPriority w:val="99"/>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uiPriority w:val="99"/>
    <w:rsid w:val="003161E8"/>
    <w:pPr>
      <w:spacing w:before="100" w:beforeAutospacing="1" w:after="100" w:afterAutospacing="1" w:line="240" w:lineRule="auto"/>
    </w:pPr>
    <w:rPr>
      <w:rFonts w:ascii="Times New Roman" w:eastAsia="Times New Roman" w:hAnsi="Times New Roman"/>
      <w:sz w:val="24"/>
      <w:szCs w:val="24"/>
    </w:rPr>
  </w:style>
  <w:style w:type="character" w:customStyle="1" w:styleId="ncitalic">
    <w:name w:val="ncitalic"/>
    <w:uiPriority w:val="99"/>
    <w:rsid w:val="003161E8"/>
    <w:rPr>
      <w:rFonts w:cs="Times New Roman"/>
    </w:rPr>
  </w:style>
  <w:style w:type="paragraph" w:customStyle="1" w:styleId="Pa0">
    <w:name w:val="Pa0"/>
    <w:basedOn w:val="Normal"/>
    <w:next w:val="Normal"/>
    <w:uiPriority w:val="99"/>
    <w:rsid w:val="00306434"/>
    <w:pPr>
      <w:autoSpaceDE w:val="0"/>
      <w:autoSpaceDN w:val="0"/>
      <w:adjustRightInd w:val="0"/>
      <w:spacing w:after="0" w:line="241" w:lineRule="atLeast"/>
    </w:pPr>
    <w:rPr>
      <w:rFonts w:ascii="ITC Clearface Std" w:eastAsia="Calibri" w:hAnsi="ITC Clearface Std"/>
      <w:sz w:val="24"/>
      <w:szCs w:val="24"/>
    </w:rPr>
  </w:style>
  <w:style w:type="character" w:customStyle="1" w:styleId="A3">
    <w:name w:val="A3"/>
    <w:uiPriority w:val="99"/>
    <w:rsid w:val="00306434"/>
    <w:rPr>
      <w:color w:val="000000"/>
      <w:sz w:val="16"/>
    </w:rPr>
  </w:style>
  <w:style w:type="paragraph" w:customStyle="1" w:styleId="Pa4">
    <w:name w:val="Pa4"/>
    <w:basedOn w:val="Normal"/>
    <w:next w:val="Normal"/>
    <w:uiPriority w:val="99"/>
    <w:rsid w:val="00306434"/>
    <w:pPr>
      <w:autoSpaceDE w:val="0"/>
      <w:autoSpaceDN w:val="0"/>
      <w:adjustRightInd w:val="0"/>
      <w:spacing w:after="0" w:line="241" w:lineRule="atLeast"/>
    </w:pPr>
    <w:rPr>
      <w:rFonts w:ascii="ITC Clearface Std" w:eastAsia="Calibri" w:hAnsi="ITC Clearface Std"/>
      <w:sz w:val="24"/>
      <w:szCs w:val="24"/>
    </w:rPr>
  </w:style>
  <w:style w:type="character" w:customStyle="1" w:styleId="A4">
    <w:name w:val="A4"/>
    <w:uiPriority w:val="99"/>
    <w:rsid w:val="00306434"/>
    <w:rPr>
      <w:rFonts w:ascii="Clearface" w:hAnsi="Clearface"/>
      <w:color w:val="000000"/>
      <w:sz w:val="9"/>
    </w:rPr>
  </w:style>
  <w:style w:type="paragraph" w:customStyle="1" w:styleId="Default">
    <w:name w:val="Default"/>
    <w:uiPriority w:val="99"/>
    <w:rsid w:val="00700191"/>
    <w:pPr>
      <w:autoSpaceDE w:val="0"/>
      <w:autoSpaceDN w:val="0"/>
      <w:adjustRightInd w:val="0"/>
    </w:pPr>
    <w:rPr>
      <w:rFonts w:ascii="ITC Clearface Std" w:hAnsi="ITC Clearface Std" w:cs="ITC Clearface Std"/>
      <w:color w:val="000000"/>
      <w:sz w:val="24"/>
      <w:szCs w:val="24"/>
    </w:rPr>
  </w:style>
  <w:style w:type="character" w:customStyle="1" w:styleId="A1">
    <w:name w:val="A1"/>
    <w:uiPriority w:val="99"/>
    <w:rsid w:val="003004AF"/>
    <w:rPr>
      <w:color w:val="000000"/>
      <w:sz w:val="36"/>
    </w:rPr>
  </w:style>
  <w:style w:type="paragraph" w:customStyle="1" w:styleId="Pa3">
    <w:name w:val="Pa3"/>
    <w:basedOn w:val="Default"/>
    <w:next w:val="Default"/>
    <w:uiPriority w:val="99"/>
    <w:rsid w:val="003004AF"/>
    <w:pPr>
      <w:spacing w:line="241" w:lineRule="atLeast"/>
    </w:pPr>
    <w:rPr>
      <w:rFonts w:ascii="Clearface-Heavy-DTC" w:hAnsi="Clearface-Heavy-DTC" w:cs="Times New Roman"/>
      <w:color w:val="auto"/>
    </w:rPr>
  </w:style>
  <w:style w:type="character" w:customStyle="1" w:styleId="A9">
    <w:name w:val="A9"/>
    <w:uiPriority w:val="99"/>
    <w:rsid w:val="003004AF"/>
    <w:rPr>
      <w:color w:val="000000"/>
      <w:sz w:val="20"/>
    </w:rPr>
  </w:style>
  <w:style w:type="character" w:customStyle="1" w:styleId="A10">
    <w:name w:val="A10"/>
    <w:uiPriority w:val="99"/>
    <w:rsid w:val="003004AF"/>
    <w:rPr>
      <w:color w:val="000000"/>
      <w:sz w:val="19"/>
    </w:rPr>
  </w:style>
  <w:style w:type="paragraph" w:customStyle="1" w:styleId="Pa5">
    <w:name w:val="Pa5"/>
    <w:basedOn w:val="Default"/>
    <w:next w:val="Default"/>
    <w:uiPriority w:val="99"/>
    <w:rsid w:val="003004AF"/>
    <w:pPr>
      <w:spacing w:line="241" w:lineRule="atLeast"/>
    </w:pPr>
    <w:rPr>
      <w:rFonts w:ascii="Clearface-Heavy-DTC" w:hAnsi="Clearface-Heavy-DTC" w:cs="Times New Roman"/>
      <w:color w:val="auto"/>
    </w:rPr>
  </w:style>
  <w:style w:type="table" w:customStyle="1" w:styleId="TableGrid2">
    <w:name w:val="Table Grid2"/>
    <w:basedOn w:val="TableNormal"/>
    <w:next w:val="TableGrid"/>
    <w:uiPriority w:val="59"/>
    <w:rsid w:val="00BB43C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BB43C3"/>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3EB5"/>
    <w:rPr>
      <w:color w:val="605E5C"/>
      <w:shd w:val="clear" w:color="auto" w:fill="E1DFDD"/>
    </w:rPr>
  </w:style>
  <w:style w:type="character" w:styleId="FollowedHyperlink">
    <w:name w:val="FollowedHyperlink"/>
    <w:basedOn w:val="DefaultParagraphFont"/>
    <w:uiPriority w:val="99"/>
    <w:semiHidden/>
    <w:unhideWhenUsed/>
    <w:locked/>
    <w:rsid w:val="008F05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470158">
      <w:marLeft w:val="0"/>
      <w:marRight w:val="0"/>
      <w:marTop w:val="0"/>
      <w:marBottom w:val="0"/>
      <w:divBdr>
        <w:top w:val="none" w:sz="0" w:space="0" w:color="auto"/>
        <w:left w:val="none" w:sz="0" w:space="0" w:color="auto"/>
        <w:bottom w:val="none" w:sz="0" w:space="0" w:color="auto"/>
        <w:right w:val="none" w:sz="0" w:space="0" w:color="auto"/>
      </w:divBdr>
    </w:div>
    <w:div w:id="201615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modified-caregiver-strain-index-mcsi"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09AA1-EDAA-45A9-AEF0-A9C85BAADCEA}">
  <ds:schemaRefs>
    <ds:schemaRef ds:uri="http://schemas.microsoft.com/sharepoint/v3/contenttype/forms"/>
  </ds:schemaRefs>
</ds:datastoreItem>
</file>

<file path=customXml/itemProps2.xml><?xml version="1.0" encoding="utf-8"?>
<ds:datastoreItem xmlns:ds="http://schemas.openxmlformats.org/officeDocument/2006/customXml" ds:itemID="{DED12C0E-13C8-48DA-9642-584901ED26D3}">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customXml/itemProps3.xml><?xml version="1.0" encoding="utf-8"?>
<ds:datastoreItem xmlns:ds="http://schemas.openxmlformats.org/officeDocument/2006/customXml" ds:itemID="{13C5A65C-30FB-42FC-A18A-CAE3212E8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EAB01D-4CA6-8D40-B2A5-2E4D79E9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1233</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Judy Jones chart materials simulation 3</dc:title>
  <dc:subject/>
  <dc:creator>National League for Nursing</dc:creator>
  <cp:keywords>ACE.Z</cp:keywords>
  <cp:lastModifiedBy>Andrea L. Browning</cp:lastModifiedBy>
  <cp:revision>20</cp:revision>
  <cp:lastPrinted>2019-04-25T20:30:00Z</cp:lastPrinted>
  <dcterms:created xsi:type="dcterms:W3CDTF">2023-06-21T15:02:00Z</dcterms:created>
  <dcterms:modified xsi:type="dcterms:W3CDTF">2023-06-27T14:27:00Z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